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C6ABE" w14:textId="77777777" w:rsidR="00880097" w:rsidRDefault="00880097" w:rsidP="00880097">
      <w:pPr>
        <w:spacing w:after="0" w:line="240" w:lineRule="auto"/>
        <w:jc w:val="center"/>
        <w:rPr>
          <w:b/>
          <w:bCs/>
          <w:sz w:val="32"/>
          <w:szCs w:val="32"/>
        </w:rPr>
      </w:pPr>
    </w:p>
    <w:p w14:paraId="33EF9E0C" w14:textId="2B46530A" w:rsidR="00880097" w:rsidRPr="00880097" w:rsidRDefault="00880097" w:rsidP="00880097">
      <w:pPr>
        <w:spacing w:after="0" w:line="240" w:lineRule="auto"/>
        <w:jc w:val="center"/>
        <w:rPr>
          <w:b/>
          <w:bCs/>
          <w:sz w:val="28"/>
          <w:szCs w:val="28"/>
        </w:rPr>
      </w:pPr>
      <w:r w:rsidRPr="00880097">
        <w:rPr>
          <w:b/>
          <w:bCs/>
          <w:sz w:val="28"/>
          <w:szCs w:val="28"/>
        </w:rPr>
        <w:t>COVID-19 Leave: Common Scenarios and Frequently Asked Questions</w:t>
      </w:r>
    </w:p>
    <w:p w14:paraId="0A8EFCD7" w14:textId="77777777" w:rsidR="00880097" w:rsidRPr="006E0929" w:rsidRDefault="00880097" w:rsidP="00880097">
      <w:pPr>
        <w:pBdr>
          <w:bottom w:val="single" w:sz="12" w:space="1" w:color="auto"/>
        </w:pBdr>
        <w:spacing w:after="0" w:line="240" w:lineRule="auto"/>
        <w:rPr>
          <w:sz w:val="2"/>
          <w:szCs w:val="2"/>
        </w:rPr>
      </w:pPr>
    </w:p>
    <w:p w14:paraId="2A868CB6" w14:textId="77777777" w:rsidR="00880097" w:rsidRPr="006E0929" w:rsidRDefault="00880097" w:rsidP="00880097">
      <w:pPr>
        <w:spacing w:after="0" w:line="240" w:lineRule="auto"/>
        <w:jc w:val="both"/>
        <w:rPr>
          <w:sz w:val="6"/>
          <w:szCs w:val="6"/>
        </w:rPr>
      </w:pPr>
    </w:p>
    <w:p w14:paraId="06D0FC56" w14:textId="77777777" w:rsidR="00880097" w:rsidRPr="00857853" w:rsidRDefault="00880097" w:rsidP="00880097">
      <w:pPr>
        <w:spacing w:after="0" w:line="240" w:lineRule="auto"/>
        <w:jc w:val="both"/>
        <w:rPr>
          <w:sz w:val="4"/>
          <w:szCs w:val="4"/>
        </w:rPr>
      </w:pPr>
    </w:p>
    <w:p w14:paraId="1A6D1708" w14:textId="77777777" w:rsidR="00880097" w:rsidRDefault="00880097" w:rsidP="00880097">
      <w:pPr>
        <w:spacing w:after="0" w:line="240" w:lineRule="auto"/>
        <w:jc w:val="both"/>
      </w:pPr>
    </w:p>
    <w:p w14:paraId="74862065" w14:textId="77777777" w:rsidR="00880097" w:rsidRPr="007B3275" w:rsidRDefault="00880097" w:rsidP="00880097">
      <w:pPr>
        <w:pStyle w:val="ListParagraph"/>
        <w:numPr>
          <w:ilvl w:val="0"/>
          <w:numId w:val="10"/>
        </w:numPr>
        <w:spacing w:after="0" w:line="240" w:lineRule="auto"/>
        <w:jc w:val="both"/>
        <w:rPr>
          <w:rFonts w:ascii="Times New Roman" w:hAnsi="Times New Roman" w:cs="Times New Roman"/>
          <w:b/>
          <w:bCs/>
        </w:rPr>
      </w:pPr>
      <w:r>
        <w:rPr>
          <w:rFonts w:ascii="Times New Roman" w:hAnsi="Times New Roman" w:cs="Times New Roman"/>
          <w:b/>
          <w:bCs/>
          <w:sz w:val="28"/>
          <w:szCs w:val="28"/>
        </w:rPr>
        <w:t>Instructions for Members</w:t>
      </w:r>
    </w:p>
    <w:p w14:paraId="5895C990" w14:textId="77777777" w:rsidR="00880097" w:rsidRPr="007B3275" w:rsidRDefault="00880097" w:rsidP="00880097">
      <w:pPr>
        <w:spacing w:after="0" w:line="240" w:lineRule="auto"/>
        <w:jc w:val="both"/>
        <w:rPr>
          <w:b/>
          <w:bCs/>
        </w:rPr>
      </w:pPr>
    </w:p>
    <w:p w14:paraId="0562715B" w14:textId="77777777" w:rsidR="00880097" w:rsidRPr="00A759D3" w:rsidRDefault="00880097" w:rsidP="00880097">
      <w:pPr>
        <w:spacing w:after="0" w:line="240" w:lineRule="auto"/>
        <w:ind w:firstLine="360"/>
        <w:jc w:val="both"/>
        <w:rPr>
          <w:sz w:val="24"/>
          <w:szCs w:val="24"/>
        </w:rPr>
      </w:pPr>
      <w:r w:rsidRPr="00A759D3">
        <w:rPr>
          <w:sz w:val="24"/>
          <w:szCs w:val="24"/>
        </w:rPr>
        <w:t>If you are a</w:t>
      </w:r>
      <w:r>
        <w:rPr>
          <w:sz w:val="24"/>
          <w:szCs w:val="24"/>
        </w:rPr>
        <w:t xml:space="preserve"> member </w:t>
      </w:r>
      <w:r w:rsidRPr="00A759D3">
        <w:rPr>
          <w:sz w:val="24"/>
          <w:szCs w:val="24"/>
        </w:rPr>
        <w:t>who thinks you may be entitled to COVID-19</w:t>
      </w:r>
      <w:r>
        <w:rPr>
          <w:sz w:val="24"/>
          <w:szCs w:val="24"/>
        </w:rPr>
        <w:t xml:space="preserve"> paid</w:t>
      </w:r>
      <w:r w:rsidRPr="00A759D3">
        <w:rPr>
          <w:sz w:val="24"/>
          <w:szCs w:val="24"/>
        </w:rPr>
        <w:t xml:space="preserve"> leave, you should take the following steps </w:t>
      </w:r>
      <w:r w:rsidRPr="00A759D3">
        <w:rPr>
          <w:b/>
          <w:bCs/>
          <w:sz w:val="24"/>
          <w:szCs w:val="24"/>
          <w:u w:val="single"/>
        </w:rPr>
        <w:t>immediately</w:t>
      </w:r>
      <w:r w:rsidRPr="00A759D3">
        <w:rPr>
          <w:sz w:val="24"/>
          <w:szCs w:val="24"/>
        </w:rPr>
        <w:t xml:space="preserve">: </w:t>
      </w:r>
    </w:p>
    <w:p w14:paraId="2CA373F2" w14:textId="77777777" w:rsidR="00880097" w:rsidRPr="00A759D3" w:rsidRDefault="00880097" w:rsidP="00880097">
      <w:pPr>
        <w:spacing w:after="0" w:line="240" w:lineRule="auto"/>
        <w:ind w:left="360"/>
        <w:jc w:val="both"/>
        <w:rPr>
          <w:sz w:val="24"/>
          <w:szCs w:val="24"/>
        </w:rPr>
      </w:pPr>
    </w:p>
    <w:p w14:paraId="15A3D41F" w14:textId="77777777" w:rsidR="00880097" w:rsidRPr="00A759D3" w:rsidRDefault="00880097" w:rsidP="00880097">
      <w:pPr>
        <w:pStyle w:val="ListParagraph"/>
        <w:numPr>
          <w:ilvl w:val="0"/>
          <w:numId w:val="13"/>
        </w:numPr>
        <w:spacing w:after="0" w:line="240" w:lineRule="auto"/>
        <w:jc w:val="both"/>
        <w:rPr>
          <w:rFonts w:ascii="Times New Roman" w:hAnsi="Times New Roman" w:cs="Times New Roman"/>
          <w:sz w:val="24"/>
          <w:szCs w:val="24"/>
        </w:rPr>
      </w:pPr>
      <w:r w:rsidRPr="00790798">
        <w:rPr>
          <w:rFonts w:ascii="Times New Roman" w:hAnsi="Times New Roman" w:cs="Times New Roman"/>
          <w:b/>
          <w:bCs/>
          <w:sz w:val="24"/>
          <w:szCs w:val="24"/>
        </w:rPr>
        <w:t>Call</w:t>
      </w:r>
      <w:r w:rsidRPr="00A759D3">
        <w:rPr>
          <w:rFonts w:ascii="Times New Roman" w:hAnsi="Times New Roman" w:cs="Times New Roman"/>
          <w:b/>
          <w:bCs/>
          <w:sz w:val="24"/>
          <w:szCs w:val="24"/>
        </w:rPr>
        <w:t xml:space="preserve"> (do not visit) your healthcare provider</w:t>
      </w:r>
      <w:r w:rsidRPr="00A759D3">
        <w:rPr>
          <w:rFonts w:ascii="Times New Roman" w:hAnsi="Times New Roman" w:cs="Times New Roman"/>
          <w:sz w:val="24"/>
          <w:szCs w:val="24"/>
        </w:rPr>
        <w:t xml:space="preserve"> or an urgent care clinic.  Explain your situation, for example, exposure to someone with the virus, experiencing symptoms, etc.  Ask for an appointment – many offices will give you a “telehealth” appointment. Make sure to save any documentation of your visit or ask for a note from the provider. </w:t>
      </w:r>
    </w:p>
    <w:p w14:paraId="490D6E7F"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p>
    <w:p w14:paraId="2354D1AF" w14:textId="77777777" w:rsidR="00880097" w:rsidRPr="00A759D3" w:rsidRDefault="00880097" w:rsidP="00880097">
      <w:pPr>
        <w:pStyle w:val="ListParagraph"/>
        <w:numPr>
          <w:ilvl w:val="0"/>
          <w:numId w:val="13"/>
        </w:numPr>
        <w:spacing w:after="0" w:line="240" w:lineRule="auto"/>
        <w:jc w:val="both"/>
        <w:rPr>
          <w:rFonts w:ascii="Times New Roman" w:hAnsi="Times New Roman" w:cs="Times New Roman"/>
          <w:sz w:val="24"/>
          <w:szCs w:val="24"/>
        </w:rPr>
      </w:pPr>
      <w:r w:rsidRPr="00790798">
        <w:rPr>
          <w:rFonts w:ascii="Times New Roman" w:hAnsi="Times New Roman" w:cs="Times New Roman"/>
          <w:b/>
          <w:bCs/>
          <w:sz w:val="24"/>
          <w:szCs w:val="24"/>
        </w:rPr>
        <w:t>Contact your</w:t>
      </w:r>
      <w:r w:rsidRPr="00A759D3">
        <w:rPr>
          <w:rFonts w:ascii="Times New Roman" w:hAnsi="Times New Roman" w:cs="Times New Roman"/>
          <w:sz w:val="24"/>
          <w:szCs w:val="24"/>
        </w:rPr>
        <w:t xml:space="preserve"> </w:t>
      </w:r>
      <w:r w:rsidRPr="00A759D3">
        <w:rPr>
          <w:rFonts w:ascii="Times New Roman" w:hAnsi="Times New Roman" w:cs="Times New Roman"/>
          <w:b/>
          <w:bCs/>
          <w:sz w:val="24"/>
          <w:szCs w:val="24"/>
        </w:rPr>
        <w:t>local health department</w:t>
      </w:r>
      <w:r w:rsidRPr="00A759D3">
        <w:rPr>
          <w:rFonts w:ascii="Times New Roman" w:hAnsi="Times New Roman" w:cs="Times New Roman"/>
          <w:sz w:val="24"/>
          <w:szCs w:val="24"/>
        </w:rPr>
        <w:t xml:space="preserve"> to ask for a “</w:t>
      </w:r>
      <w:r w:rsidRPr="00A759D3">
        <w:rPr>
          <w:rFonts w:ascii="Times New Roman" w:hAnsi="Times New Roman" w:cs="Times New Roman"/>
          <w:b/>
          <w:bCs/>
          <w:sz w:val="24"/>
          <w:szCs w:val="24"/>
        </w:rPr>
        <w:t>Quarantine Order</w:t>
      </w:r>
      <w:r w:rsidRPr="00A759D3">
        <w:rPr>
          <w:rFonts w:ascii="Times New Roman" w:hAnsi="Times New Roman" w:cs="Times New Roman"/>
          <w:sz w:val="24"/>
          <w:szCs w:val="24"/>
        </w:rPr>
        <w:t xml:space="preserve">.” For example, if you live in Nassau County, you </w:t>
      </w:r>
      <w:r>
        <w:rPr>
          <w:rFonts w:ascii="Times New Roman" w:hAnsi="Times New Roman" w:cs="Times New Roman"/>
          <w:sz w:val="24"/>
          <w:szCs w:val="24"/>
        </w:rPr>
        <w:t>will</w:t>
      </w:r>
      <w:r w:rsidRPr="00A759D3">
        <w:rPr>
          <w:rFonts w:ascii="Times New Roman" w:hAnsi="Times New Roman" w:cs="Times New Roman"/>
          <w:sz w:val="24"/>
          <w:szCs w:val="24"/>
        </w:rPr>
        <w:t xml:space="preserve"> contact the Nassau County Health Department.  Your local health department’s website should have more information and/or a phone number that you can call to get a Quarantine Order.</w:t>
      </w:r>
    </w:p>
    <w:p w14:paraId="07FCEE5C"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p>
    <w:p w14:paraId="0D50F35A" w14:textId="77777777" w:rsidR="00880097" w:rsidRPr="00A759D3" w:rsidRDefault="00880097" w:rsidP="00880097">
      <w:pPr>
        <w:pStyle w:val="ListParagraph"/>
        <w:numPr>
          <w:ilvl w:val="0"/>
          <w:numId w:val="13"/>
        </w:numPr>
        <w:spacing w:after="0" w:line="240" w:lineRule="auto"/>
        <w:jc w:val="both"/>
        <w:rPr>
          <w:rFonts w:ascii="Times New Roman" w:hAnsi="Times New Roman" w:cs="Times New Roman"/>
          <w:sz w:val="24"/>
          <w:szCs w:val="24"/>
        </w:rPr>
      </w:pPr>
      <w:r w:rsidRPr="00A759D3">
        <w:rPr>
          <w:rFonts w:ascii="Times New Roman" w:hAnsi="Times New Roman" w:cs="Times New Roman"/>
          <w:b/>
          <w:bCs/>
          <w:sz w:val="24"/>
          <w:szCs w:val="24"/>
        </w:rPr>
        <w:t>Advise your Employer</w:t>
      </w:r>
      <w:r w:rsidRPr="00A759D3">
        <w:rPr>
          <w:rFonts w:ascii="Times New Roman" w:hAnsi="Times New Roman" w:cs="Times New Roman"/>
          <w:sz w:val="24"/>
          <w:szCs w:val="24"/>
        </w:rPr>
        <w:t xml:space="preserve"> of your situation and </w:t>
      </w:r>
      <w:r w:rsidRPr="00A759D3">
        <w:rPr>
          <w:rFonts w:ascii="Times New Roman" w:hAnsi="Times New Roman" w:cs="Times New Roman"/>
          <w:b/>
          <w:bCs/>
          <w:sz w:val="24"/>
          <w:szCs w:val="24"/>
        </w:rPr>
        <w:t>request paid leave from your Employer</w:t>
      </w:r>
      <w:r w:rsidRPr="00A759D3">
        <w:rPr>
          <w:rFonts w:ascii="Times New Roman" w:hAnsi="Times New Roman" w:cs="Times New Roman"/>
          <w:sz w:val="24"/>
          <w:szCs w:val="24"/>
        </w:rPr>
        <w:t xml:space="preserve">. </w:t>
      </w:r>
    </w:p>
    <w:p w14:paraId="75947273" w14:textId="77777777" w:rsidR="00880097" w:rsidRPr="00A759D3" w:rsidRDefault="00880097" w:rsidP="00880097">
      <w:pPr>
        <w:pStyle w:val="ListParagraph"/>
        <w:rPr>
          <w:rFonts w:ascii="Times New Roman" w:hAnsi="Times New Roman" w:cs="Times New Roman"/>
          <w:sz w:val="24"/>
          <w:szCs w:val="24"/>
        </w:rPr>
      </w:pPr>
    </w:p>
    <w:p w14:paraId="5AF78CCD" w14:textId="77777777" w:rsidR="00880097" w:rsidRPr="00A759D3" w:rsidRDefault="00880097" w:rsidP="00880097">
      <w:pPr>
        <w:pStyle w:val="ListParagraph"/>
        <w:numPr>
          <w:ilvl w:val="0"/>
          <w:numId w:val="13"/>
        </w:numPr>
        <w:spacing w:after="0" w:line="240" w:lineRule="auto"/>
        <w:jc w:val="both"/>
        <w:rPr>
          <w:rFonts w:ascii="Times New Roman" w:hAnsi="Times New Roman" w:cs="Times New Roman"/>
          <w:sz w:val="24"/>
          <w:szCs w:val="24"/>
        </w:rPr>
      </w:pPr>
      <w:r w:rsidRPr="00A759D3">
        <w:rPr>
          <w:rFonts w:ascii="Times New Roman" w:hAnsi="Times New Roman" w:cs="Times New Roman"/>
          <w:b/>
          <w:bCs/>
          <w:sz w:val="24"/>
          <w:szCs w:val="24"/>
        </w:rPr>
        <w:t>IF YOU WORK FOR AN EMPLOYER WITH LESS THAN 500 EMPLOYEES</w:t>
      </w:r>
      <w:r w:rsidRPr="00A759D3">
        <w:rPr>
          <w:rFonts w:ascii="Times New Roman" w:hAnsi="Times New Roman" w:cs="Times New Roman"/>
          <w:sz w:val="24"/>
          <w:szCs w:val="24"/>
        </w:rPr>
        <w:t xml:space="preserve">, you will request COVID-19 paid leave under </w:t>
      </w:r>
      <w:r w:rsidRPr="00A759D3">
        <w:rPr>
          <w:rFonts w:ascii="Times New Roman" w:hAnsi="Times New Roman" w:cs="Times New Roman"/>
          <w:b/>
          <w:bCs/>
          <w:sz w:val="24"/>
          <w:szCs w:val="24"/>
        </w:rPr>
        <w:t>Federal law</w:t>
      </w:r>
      <w:r w:rsidRPr="00A759D3">
        <w:rPr>
          <w:rFonts w:ascii="Times New Roman" w:hAnsi="Times New Roman" w:cs="Times New Roman"/>
          <w:sz w:val="24"/>
          <w:szCs w:val="24"/>
        </w:rPr>
        <w:t xml:space="preserve">, and there is no application or paperwork for you to fill out – simply request the paid leave from your Employer. </w:t>
      </w:r>
    </w:p>
    <w:p w14:paraId="65E18B62" w14:textId="77777777" w:rsidR="00880097" w:rsidRPr="00A759D3" w:rsidRDefault="00880097" w:rsidP="00880097">
      <w:pPr>
        <w:pStyle w:val="ListParagraph"/>
        <w:rPr>
          <w:rFonts w:ascii="Times New Roman" w:hAnsi="Times New Roman" w:cs="Times New Roman"/>
          <w:sz w:val="24"/>
          <w:szCs w:val="24"/>
        </w:rPr>
      </w:pPr>
    </w:p>
    <w:p w14:paraId="18AD128F" w14:textId="77777777" w:rsidR="00880097" w:rsidRPr="00A759D3" w:rsidRDefault="00880097" w:rsidP="00880097">
      <w:pPr>
        <w:pStyle w:val="ListParagraph"/>
        <w:numPr>
          <w:ilvl w:val="0"/>
          <w:numId w:val="13"/>
        </w:numPr>
        <w:spacing w:after="0" w:line="240" w:lineRule="auto"/>
        <w:jc w:val="both"/>
        <w:rPr>
          <w:rFonts w:ascii="Times New Roman" w:hAnsi="Times New Roman" w:cs="Times New Roman"/>
          <w:sz w:val="24"/>
          <w:szCs w:val="24"/>
        </w:rPr>
      </w:pPr>
      <w:r w:rsidRPr="00A759D3">
        <w:rPr>
          <w:rFonts w:ascii="Times New Roman" w:hAnsi="Times New Roman" w:cs="Times New Roman"/>
          <w:b/>
          <w:bCs/>
          <w:sz w:val="24"/>
          <w:szCs w:val="24"/>
        </w:rPr>
        <w:t>IF YOU WORK FOR AN EMPLOYER WITH MORE THAN 500 EMPLOYEES</w:t>
      </w:r>
      <w:r w:rsidRPr="00A759D3">
        <w:rPr>
          <w:rFonts w:ascii="Times New Roman" w:hAnsi="Times New Roman" w:cs="Times New Roman"/>
          <w:sz w:val="24"/>
          <w:szCs w:val="24"/>
        </w:rPr>
        <w:t xml:space="preserve">, you will request COVID-19 paid leave under </w:t>
      </w:r>
      <w:r w:rsidRPr="00A759D3">
        <w:rPr>
          <w:rFonts w:ascii="Times New Roman" w:hAnsi="Times New Roman" w:cs="Times New Roman"/>
          <w:b/>
          <w:bCs/>
          <w:sz w:val="24"/>
          <w:szCs w:val="24"/>
        </w:rPr>
        <w:t>New York State law</w:t>
      </w:r>
      <w:r w:rsidRPr="00A759D3">
        <w:rPr>
          <w:rFonts w:ascii="Times New Roman" w:hAnsi="Times New Roman" w:cs="Times New Roman"/>
          <w:sz w:val="24"/>
          <w:szCs w:val="24"/>
        </w:rPr>
        <w:t xml:space="preserve">, and you must complete and submit the following application form directly to your Employer: </w:t>
      </w:r>
    </w:p>
    <w:p w14:paraId="42ADB744" w14:textId="77777777" w:rsidR="00880097" w:rsidRPr="00A759D3" w:rsidRDefault="000D6851" w:rsidP="00880097">
      <w:pPr>
        <w:spacing w:after="0" w:line="240" w:lineRule="auto"/>
        <w:ind w:left="720"/>
        <w:jc w:val="both"/>
        <w:rPr>
          <w:sz w:val="24"/>
          <w:szCs w:val="24"/>
        </w:rPr>
      </w:pPr>
      <w:hyperlink r:id="rId8" w:history="1">
        <w:r w:rsidR="00880097" w:rsidRPr="00A759D3">
          <w:rPr>
            <w:rStyle w:val="Hyperlink"/>
            <w:sz w:val="24"/>
            <w:szCs w:val="24"/>
          </w:rPr>
          <w:t>http://docs.paidfamilyleave.ny.gov/content/main/forms/PFLDocs/scovid19.pdf</w:t>
        </w:r>
      </w:hyperlink>
      <w:r w:rsidR="00880097" w:rsidRPr="00A759D3">
        <w:rPr>
          <w:sz w:val="24"/>
          <w:szCs w:val="24"/>
        </w:rPr>
        <w:t xml:space="preserve">. </w:t>
      </w:r>
    </w:p>
    <w:p w14:paraId="1D5C71D7" w14:textId="77777777" w:rsidR="00880097" w:rsidRPr="00A759D3" w:rsidRDefault="00880097" w:rsidP="00880097">
      <w:pPr>
        <w:spacing w:after="0" w:line="240" w:lineRule="auto"/>
        <w:ind w:left="720"/>
        <w:jc w:val="both"/>
        <w:rPr>
          <w:sz w:val="24"/>
          <w:szCs w:val="24"/>
        </w:rPr>
      </w:pPr>
    </w:p>
    <w:p w14:paraId="7E87F92D" w14:textId="77777777" w:rsidR="00880097" w:rsidRPr="0061259D" w:rsidRDefault="00880097" w:rsidP="00880097">
      <w:pPr>
        <w:pStyle w:val="ListParagraph"/>
        <w:numPr>
          <w:ilvl w:val="0"/>
          <w:numId w:val="13"/>
        </w:numPr>
        <w:spacing w:after="0" w:line="240" w:lineRule="auto"/>
        <w:jc w:val="both"/>
        <w:rPr>
          <w:rFonts w:ascii="Times New Roman" w:hAnsi="Times New Roman" w:cs="Times New Roman"/>
        </w:rPr>
      </w:pPr>
      <w:r w:rsidRPr="00A759D3">
        <w:rPr>
          <w:rFonts w:ascii="Times New Roman" w:hAnsi="Times New Roman" w:cs="Times New Roman"/>
          <w:sz w:val="24"/>
          <w:szCs w:val="24"/>
        </w:rPr>
        <w:t>If you have any questions or if your Employer refuses to honor your request for COVID-19 leave, please contact John S. Groarke, Esq. or Taylor A. Waites, Esq., of Colleran, O’Hara &amp; Mills, LLP</w:t>
      </w:r>
      <w:r w:rsidRPr="00A759D3">
        <w:rPr>
          <w:rFonts w:ascii="Times New Roman" w:hAnsi="Times New Roman" w:cs="Times New Roman"/>
          <w:b/>
          <w:bCs/>
          <w:sz w:val="24"/>
          <w:szCs w:val="24"/>
        </w:rPr>
        <w:t xml:space="preserve"> </w:t>
      </w:r>
      <w:r w:rsidRPr="00A759D3">
        <w:rPr>
          <w:rFonts w:ascii="Times New Roman" w:hAnsi="Times New Roman" w:cs="Times New Roman"/>
          <w:sz w:val="24"/>
          <w:szCs w:val="24"/>
        </w:rPr>
        <w:t>at</w:t>
      </w:r>
      <w:r w:rsidRPr="00A759D3">
        <w:rPr>
          <w:rFonts w:ascii="Times New Roman" w:hAnsi="Times New Roman" w:cs="Times New Roman"/>
          <w:b/>
          <w:bCs/>
          <w:sz w:val="24"/>
          <w:szCs w:val="24"/>
        </w:rPr>
        <w:t xml:space="preserve"> (516) 248-5757</w:t>
      </w:r>
      <w:r w:rsidRPr="00A759D3">
        <w:rPr>
          <w:rFonts w:ascii="Times New Roman" w:hAnsi="Times New Roman" w:cs="Times New Roman"/>
          <w:sz w:val="24"/>
          <w:szCs w:val="24"/>
        </w:rPr>
        <w:t>.</w:t>
      </w:r>
    </w:p>
    <w:p w14:paraId="416F3CC4" w14:textId="77777777" w:rsidR="00880097" w:rsidRDefault="00880097" w:rsidP="00880097">
      <w:pPr>
        <w:pStyle w:val="ListParagraph"/>
        <w:rPr>
          <w:rFonts w:ascii="Times New Roman" w:hAnsi="Times New Roman" w:cs="Times New Roman"/>
        </w:rPr>
      </w:pPr>
    </w:p>
    <w:p w14:paraId="637B0A23" w14:textId="77777777" w:rsidR="00880097" w:rsidRPr="00284B5E" w:rsidRDefault="00880097" w:rsidP="00880097">
      <w:pPr>
        <w:pStyle w:val="ListParagraph"/>
        <w:rPr>
          <w:rFonts w:ascii="Times New Roman" w:hAnsi="Times New Roman" w:cs="Times New Roman"/>
        </w:rPr>
      </w:pPr>
    </w:p>
    <w:p w14:paraId="0240BFE1" w14:textId="77777777" w:rsidR="00880097" w:rsidRDefault="00880097" w:rsidP="00880097">
      <w:pPr>
        <w:pStyle w:val="ListParagraph"/>
        <w:numPr>
          <w:ilvl w:val="0"/>
          <w:numId w:val="10"/>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Common Scenarios</w:t>
      </w:r>
    </w:p>
    <w:p w14:paraId="090DC214" w14:textId="77777777" w:rsidR="00880097" w:rsidRDefault="00880097" w:rsidP="00880097">
      <w:pPr>
        <w:spacing w:after="0" w:line="240" w:lineRule="auto"/>
        <w:jc w:val="both"/>
        <w:rPr>
          <w:b/>
          <w:bCs/>
        </w:rPr>
      </w:pPr>
    </w:p>
    <w:p w14:paraId="6FDB3A9A" w14:textId="77777777" w:rsidR="00880097" w:rsidRPr="00A759D3" w:rsidRDefault="00880097" w:rsidP="00880097">
      <w:pPr>
        <w:spacing w:after="0" w:line="240" w:lineRule="auto"/>
        <w:ind w:firstLine="360"/>
        <w:jc w:val="both"/>
        <w:rPr>
          <w:sz w:val="24"/>
          <w:szCs w:val="24"/>
        </w:rPr>
      </w:pPr>
      <w:r w:rsidRPr="00A759D3">
        <w:rPr>
          <w:sz w:val="24"/>
          <w:szCs w:val="24"/>
        </w:rPr>
        <w:t xml:space="preserve">The laws providing for COVID-19 paid leave at the federal and state level (detailed below in Sections C and D) are complex, fact-specific and will apply differently in different situations.  To illustrate how these laws are applied, below we provide some common scenarios and explanations of the leave that would be available based on the facts provided.  Please note that these </w:t>
      </w:r>
      <w:r>
        <w:rPr>
          <w:sz w:val="24"/>
          <w:szCs w:val="24"/>
        </w:rPr>
        <w:t>scenarios</w:t>
      </w:r>
      <w:r w:rsidRPr="00A759D3">
        <w:rPr>
          <w:sz w:val="24"/>
          <w:szCs w:val="24"/>
        </w:rPr>
        <w:t xml:space="preserve"> are provided for educational purposes only and should not be substituted for legal advice. </w:t>
      </w:r>
    </w:p>
    <w:p w14:paraId="486425C3" w14:textId="77777777" w:rsidR="00880097" w:rsidRPr="00A759D3" w:rsidRDefault="00880097" w:rsidP="00880097">
      <w:pPr>
        <w:spacing w:after="0" w:line="240" w:lineRule="auto"/>
        <w:jc w:val="both"/>
        <w:rPr>
          <w:b/>
          <w:bCs/>
          <w:sz w:val="24"/>
          <w:szCs w:val="24"/>
          <w:u w:val="single"/>
        </w:rPr>
      </w:pPr>
    </w:p>
    <w:p w14:paraId="45099643" w14:textId="77777777" w:rsidR="00880097" w:rsidRPr="00A759D3" w:rsidRDefault="00880097" w:rsidP="00880097">
      <w:pPr>
        <w:spacing w:after="0" w:line="240" w:lineRule="auto"/>
        <w:jc w:val="both"/>
        <w:rPr>
          <w:b/>
          <w:bCs/>
          <w:sz w:val="24"/>
          <w:szCs w:val="24"/>
        </w:rPr>
      </w:pPr>
      <w:r w:rsidRPr="00A759D3">
        <w:rPr>
          <w:b/>
          <w:bCs/>
          <w:sz w:val="24"/>
          <w:szCs w:val="24"/>
          <w:u w:val="single"/>
        </w:rPr>
        <w:lastRenderedPageBreak/>
        <w:t>EXAMPLE:</w:t>
      </w:r>
      <w:r w:rsidRPr="00A759D3">
        <w:rPr>
          <w:sz w:val="24"/>
          <w:szCs w:val="24"/>
        </w:rPr>
        <w:t xml:space="preserve">  </w:t>
      </w:r>
      <w:r w:rsidRPr="00A759D3">
        <w:rPr>
          <w:b/>
          <w:bCs/>
          <w:sz w:val="24"/>
          <w:szCs w:val="24"/>
        </w:rPr>
        <w:t xml:space="preserve">Member A tests positive for COVID-19 and obtains a Quarantine Order from his local health department.  Member A works closely with Member B and Member C at the jobsite. Members A, B, and C also carpool to work together.  Member B and C are not experiencing any symptoms. The Employer sends Members A, B, and C home to quarantine for 2 weeks. </w:t>
      </w:r>
    </w:p>
    <w:p w14:paraId="1BD65BD0" w14:textId="77777777" w:rsidR="00880097" w:rsidRPr="00A759D3" w:rsidRDefault="00880097" w:rsidP="00880097">
      <w:pPr>
        <w:spacing w:after="0" w:line="240" w:lineRule="auto"/>
        <w:ind w:firstLine="360"/>
        <w:jc w:val="both"/>
        <w:rPr>
          <w:sz w:val="24"/>
          <w:szCs w:val="24"/>
        </w:rPr>
      </w:pPr>
    </w:p>
    <w:p w14:paraId="098CFB61" w14:textId="77777777" w:rsidR="00880097" w:rsidRPr="00A759D3" w:rsidRDefault="00880097" w:rsidP="00880097">
      <w:pPr>
        <w:pStyle w:val="ListParagraph"/>
        <w:numPr>
          <w:ilvl w:val="0"/>
          <w:numId w:val="14"/>
        </w:numPr>
        <w:spacing w:after="0" w:line="240" w:lineRule="auto"/>
        <w:jc w:val="both"/>
        <w:rPr>
          <w:rFonts w:ascii="Times New Roman" w:hAnsi="Times New Roman" w:cs="Times New Roman"/>
          <w:b/>
          <w:bCs/>
          <w:sz w:val="24"/>
          <w:szCs w:val="24"/>
        </w:rPr>
      </w:pPr>
      <w:r w:rsidRPr="00A759D3">
        <w:rPr>
          <w:rFonts w:ascii="Times New Roman" w:hAnsi="Times New Roman" w:cs="Times New Roman"/>
          <w:b/>
          <w:bCs/>
          <w:sz w:val="24"/>
          <w:szCs w:val="24"/>
        </w:rPr>
        <w:t xml:space="preserve">SCENARIO #1 – Employer with </w:t>
      </w:r>
      <w:r w:rsidRPr="00EE4A04">
        <w:rPr>
          <w:rFonts w:ascii="Times New Roman" w:hAnsi="Times New Roman" w:cs="Times New Roman"/>
          <w:b/>
          <w:bCs/>
          <w:i/>
          <w:iCs/>
          <w:sz w:val="24"/>
          <w:szCs w:val="24"/>
          <w:u w:val="single"/>
        </w:rPr>
        <w:t>over</w:t>
      </w:r>
      <w:r w:rsidRPr="00A759D3">
        <w:rPr>
          <w:rFonts w:ascii="Times New Roman" w:hAnsi="Times New Roman" w:cs="Times New Roman"/>
          <w:b/>
          <w:bCs/>
          <w:sz w:val="24"/>
          <w:szCs w:val="24"/>
        </w:rPr>
        <w:t xml:space="preserve"> 500 employees, “ABC Corp.”</w:t>
      </w:r>
    </w:p>
    <w:p w14:paraId="0094704A"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p>
    <w:p w14:paraId="59A47543"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ABC Corp. has over 500 employees. Due to its size, ABC Corp. is exempt from the Federal law providing COVID-19 leave, so its employees are </w:t>
      </w:r>
      <w:r w:rsidRPr="00A759D3">
        <w:rPr>
          <w:rFonts w:ascii="Times New Roman" w:hAnsi="Times New Roman" w:cs="Times New Roman"/>
          <w:b/>
          <w:bCs/>
          <w:i/>
          <w:iCs/>
          <w:sz w:val="24"/>
          <w:szCs w:val="24"/>
          <w:u w:val="single"/>
        </w:rPr>
        <w:t>only</w:t>
      </w:r>
      <w:r w:rsidRPr="00A759D3">
        <w:rPr>
          <w:rFonts w:ascii="Times New Roman" w:hAnsi="Times New Roman" w:cs="Times New Roman"/>
          <w:sz w:val="24"/>
          <w:szCs w:val="24"/>
        </w:rPr>
        <w:t xml:space="preserve"> </w:t>
      </w:r>
      <w:r w:rsidRPr="00A759D3">
        <w:rPr>
          <w:rFonts w:ascii="Times New Roman" w:hAnsi="Times New Roman" w:cs="Times New Roman"/>
          <w:b/>
          <w:bCs/>
          <w:sz w:val="24"/>
          <w:szCs w:val="24"/>
        </w:rPr>
        <w:t xml:space="preserve">eligible for the COVID-19 </w:t>
      </w:r>
      <w:r>
        <w:rPr>
          <w:rFonts w:ascii="Times New Roman" w:hAnsi="Times New Roman" w:cs="Times New Roman"/>
          <w:b/>
          <w:bCs/>
          <w:sz w:val="24"/>
          <w:szCs w:val="24"/>
        </w:rPr>
        <w:t xml:space="preserve">paid </w:t>
      </w:r>
      <w:r w:rsidRPr="00A759D3">
        <w:rPr>
          <w:rFonts w:ascii="Times New Roman" w:hAnsi="Times New Roman" w:cs="Times New Roman"/>
          <w:b/>
          <w:bCs/>
          <w:sz w:val="24"/>
          <w:szCs w:val="24"/>
        </w:rPr>
        <w:t>leave under the New York State law.</w:t>
      </w:r>
      <w:r w:rsidRPr="00A759D3">
        <w:rPr>
          <w:rFonts w:ascii="Times New Roman" w:hAnsi="Times New Roman" w:cs="Times New Roman"/>
          <w:sz w:val="24"/>
          <w:szCs w:val="24"/>
        </w:rPr>
        <w:t xml:space="preserve">  </w:t>
      </w:r>
    </w:p>
    <w:p w14:paraId="153375E4"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p>
    <w:p w14:paraId="723E7601"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Employers with more than 100 employees in New York must provide employees who are under a Quarantine Order with </w:t>
      </w:r>
      <w:r w:rsidRPr="00A759D3">
        <w:rPr>
          <w:rFonts w:ascii="Times New Roman" w:hAnsi="Times New Roman" w:cs="Times New Roman"/>
          <w:b/>
          <w:bCs/>
          <w:sz w:val="24"/>
          <w:szCs w:val="24"/>
        </w:rPr>
        <w:t>at least 14 days of paid sick leave</w:t>
      </w:r>
      <w:r w:rsidRPr="00A759D3">
        <w:rPr>
          <w:rFonts w:ascii="Times New Roman" w:hAnsi="Times New Roman" w:cs="Times New Roman"/>
          <w:sz w:val="24"/>
          <w:szCs w:val="24"/>
        </w:rPr>
        <w:t>.</w:t>
      </w:r>
    </w:p>
    <w:p w14:paraId="6141FDD2"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Member A already has a Quarantine Order from his local health department, which he must submit with his application for NYS COVID-19 leave. </w:t>
      </w:r>
    </w:p>
    <w:p w14:paraId="3BB34C10"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Member A should contact ABC Corp., let them know he is under a Quarantine Order, and that he is requesting paid leave. </w:t>
      </w:r>
    </w:p>
    <w:p w14:paraId="6879D56E"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Members B and C must contact a healthcare provider and their local health departments and request a Quarantine Order based on their exposure to Member A, and then </w:t>
      </w:r>
    </w:p>
    <w:p w14:paraId="24FDD213"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Once Members A, B, and C each obtain a Quarantine Order, they should submit the Order with their applications for COVID-19 leave to ABC Corp. They should each receive 14 days of paid sick leave.</w:t>
      </w:r>
    </w:p>
    <w:p w14:paraId="3870F912" w14:textId="77777777" w:rsidR="00880097" w:rsidRDefault="00880097" w:rsidP="00880097">
      <w:pPr>
        <w:pStyle w:val="ListParagraph"/>
        <w:spacing w:after="0" w:line="240" w:lineRule="auto"/>
        <w:jc w:val="both"/>
        <w:rPr>
          <w:rFonts w:ascii="Times New Roman" w:hAnsi="Times New Roman" w:cs="Times New Roman"/>
          <w:sz w:val="24"/>
          <w:szCs w:val="24"/>
        </w:rPr>
      </w:pPr>
    </w:p>
    <w:p w14:paraId="610FFD08"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p>
    <w:p w14:paraId="3D6AFF69" w14:textId="77777777" w:rsidR="00880097" w:rsidRPr="00A759D3" w:rsidRDefault="00880097" w:rsidP="00880097">
      <w:pPr>
        <w:pStyle w:val="ListParagraph"/>
        <w:numPr>
          <w:ilvl w:val="0"/>
          <w:numId w:val="14"/>
        </w:numPr>
        <w:spacing w:after="0" w:line="240" w:lineRule="auto"/>
        <w:jc w:val="both"/>
        <w:rPr>
          <w:rFonts w:ascii="Times New Roman" w:hAnsi="Times New Roman" w:cs="Times New Roman"/>
          <w:b/>
          <w:bCs/>
          <w:sz w:val="24"/>
          <w:szCs w:val="24"/>
        </w:rPr>
      </w:pPr>
      <w:r w:rsidRPr="00A759D3">
        <w:rPr>
          <w:rFonts w:ascii="Times New Roman" w:hAnsi="Times New Roman" w:cs="Times New Roman"/>
          <w:b/>
          <w:bCs/>
          <w:sz w:val="24"/>
          <w:szCs w:val="24"/>
        </w:rPr>
        <w:t xml:space="preserve">SCENARIO #2 – Employer with </w:t>
      </w:r>
      <w:r w:rsidRPr="00EE4A04">
        <w:rPr>
          <w:rFonts w:ascii="Times New Roman" w:hAnsi="Times New Roman" w:cs="Times New Roman"/>
          <w:b/>
          <w:bCs/>
          <w:i/>
          <w:iCs/>
          <w:sz w:val="24"/>
          <w:szCs w:val="24"/>
          <w:u w:val="single"/>
        </w:rPr>
        <w:t>under</w:t>
      </w:r>
      <w:r w:rsidRPr="00A759D3">
        <w:rPr>
          <w:rFonts w:ascii="Times New Roman" w:hAnsi="Times New Roman" w:cs="Times New Roman"/>
          <w:b/>
          <w:bCs/>
          <w:sz w:val="24"/>
          <w:szCs w:val="24"/>
        </w:rPr>
        <w:t xml:space="preserve"> 500 employees, “XYZ Corp.”</w:t>
      </w:r>
    </w:p>
    <w:p w14:paraId="4CD54160" w14:textId="77777777" w:rsidR="00880097" w:rsidRPr="00A759D3" w:rsidRDefault="00880097" w:rsidP="00880097">
      <w:pPr>
        <w:spacing w:after="0" w:line="240" w:lineRule="auto"/>
        <w:jc w:val="both"/>
        <w:rPr>
          <w:sz w:val="24"/>
          <w:szCs w:val="24"/>
        </w:rPr>
      </w:pPr>
    </w:p>
    <w:p w14:paraId="2C39DEBC"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XYZ Corp. has under 500 employees. Due to its size, XYZ Corp. is covered by both the Federal and New York State laws providing COVID-19 leave, so its employees are </w:t>
      </w:r>
      <w:r w:rsidRPr="00A759D3">
        <w:rPr>
          <w:rFonts w:ascii="Times New Roman" w:hAnsi="Times New Roman" w:cs="Times New Roman"/>
          <w:b/>
          <w:bCs/>
          <w:sz w:val="24"/>
          <w:szCs w:val="24"/>
        </w:rPr>
        <w:t xml:space="preserve">eligible for COVID-19 </w:t>
      </w:r>
      <w:r>
        <w:rPr>
          <w:rFonts w:ascii="Times New Roman" w:hAnsi="Times New Roman" w:cs="Times New Roman"/>
          <w:b/>
          <w:bCs/>
          <w:sz w:val="24"/>
          <w:szCs w:val="24"/>
        </w:rPr>
        <w:t xml:space="preserve">paid </w:t>
      </w:r>
      <w:r w:rsidRPr="00A759D3">
        <w:rPr>
          <w:rFonts w:ascii="Times New Roman" w:hAnsi="Times New Roman" w:cs="Times New Roman"/>
          <w:b/>
          <w:bCs/>
          <w:sz w:val="24"/>
          <w:szCs w:val="24"/>
        </w:rPr>
        <w:t xml:space="preserve">leave under </w:t>
      </w:r>
      <w:r w:rsidRPr="00A759D3">
        <w:rPr>
          <w:rFonts w:ascii="Times New Roman" w:hAnsi="Times New Roman" w:cs="Times New Roman"/>
          <w:b/>
          <w:bCs/>
          <w:i/>
          <w:iCs/>
          <w:sz w:val="24"/>
          <w:szCs w:val="24"/>
          <w:u w:val="single"/>
        </w:rPr>
        <w:t>either</w:t>
      </w:r>
      <w:r w:rsidRPr="00A759D3">
        <w:rPr>
          <w:rFonts w:ascii="Times New Roman" w:hAnsi="Times New Roman" w:cs="Times New Roman"/>
          <w:b/>
          <w:bCs/>
          <w:sz w:val="24"/>
          <w:szCs w:val="24"/>
        </w:rPr>
        <w:t xml:space="preserve"> the Federal law or the New York State Law.</w:t>
      </w:r>
      <w:r w:rsidRPr="00A759D3">
        <w:rPr>
          <w:rFonts w:ascii="Times New Roman" w:hAnsi="Times New Roman" w:cs="Times New Roman"/>
          <w:sz w:val="24"/>
          <w:szCs w:val="24"/>
        </w:rPr>
        <w:t xml:space="preserve">  As a practical matter, it may be easier to obtain the Federal leave because there is no application required. </w:t>
      </w:r>
    </w:p>
    <w:p w14:paraId="4322AA7D" w14:textId="77777777" w:rsidR="00880097" w:rsidRPr="00A759D3" w:rsidRDefault="00880097" w:rsidP="00880097">
      <w:pPr>
        <w:pStyle w:val="ListParagraph"/>
        <w:spacing w:after="0" w:line="240" w:lineRule="auto"/>
        <w:jc w:val="both"/>
        <w:rPr>
          <w:rFonts w:ascii="Times New Roman" w:hAnsi="Times New Roman" w:cs="Times New Roman"/>
          <w:sz w:val="24"/>
          <w:szCs w:val="24"/>
        </w:rPr>
      </w:pPr>
    </w:p>
    <w:p w14:paraId="23F34F3C"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Employers with under 500 employees must provide employees who are quarantined or experiencing symptoms with </w:t>
      </w:r>
      <w:r w:rsidRPr="00A759D3">
        <w:rPr>
          <w:rFonts w:ascii="Times New Roman" w:hAnsi="Times New Roman" w:cs="Times New Roman"/>
          <w:b/>
          <w:bCs/>
          <w:sz w:val="24"/>
          <w:szCs w:val="24"/>
        </w:rPr>
        <w:t>two weeks (maximum of 80 hours) of paid sick leave</w:t>
      </w:r>
      <w:r w:rsidRPr="00A759D3">
        <w:rPr>
          <w:rFonts w:ascii="Times New Roman" w:hAnsi="Times New Roman" w:cs="Times New Roman"/>
          <w:sz w:val="24"/>
          <w:szCs w:val="24"/>
        </w:rPr>
        <w:t>.</w:t>
      </w:r>
    </w:p>
    <w:p w14:paraId="483371C2"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Member A will qualify for two weeks of paid leave under the Federal law because he has been ordered to quarantine by both his doctor and his local health department. </w:t>
      </w:r>
    </w:p>
    <w:p w14:paraId="78A00BD2" w14:textId="77777777" w:rsidR="00880097" w:rsidRPr="00A759D3" w:rsidRDefault="00880097" w:rsidP="00880097">
      <w:pPr>
        <w:pStyle w:val="ListParagraph"/>
        <w:numPr>
          <w:ilvl w:val="0"/>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Because Members B and C have </w:t>
      </w:r>
      <w:r w:rsidRPr="00A759D3">
        <w:rPr>
          <w:rFonts w:ascii="Times New Roman" w:hAnsi="Times New Roman" w:cs="Times New Roman"/>
          <w:i/>
          <w:iCs/>
          <w:sz w:val="24"/>
          <w:szCs w:val="24"/>
        </w:rPr>
        <w:t>not</w:t>
      </w:r>
      <w:r w:rsidRPr="00A759D3">
        <w:rPr>
          <w:rFonts w:ascii="Times New Roman" w:hAnsi="Times New Roman" w:cs="Times New Roman"/>
          <w:sz w:val="24"/>
          <w:szCs w:val="24"/>
        </w:rPr>
        <w:t xml:space="preserve"> been quarantined by a healthcare provider or their local health departments, they must contact a healthcare provider or their local health department and obtain </w:t>
      </w:r>
      <w:r>
        <w:rPr>
          <w:rFonts w:ascii="Times New Roman" w:hAnsi="Times New Roman" w:cs="Times New Roman"/>
          <w:sz w:val="24"/>
          <w:szCs w:val="24"/>
        </w:rPr>
        <w:t xml:space="preserve">either a) </w:t>
      </w:r>
      <w:r w:rsidRPr="00A759D3">
        <w:rPr>
          <w:rFonts w:ascii="Times New Roman" w:hAnsi="Times New Roman" w:cs="Times New Roman"/>
          <w:sz w:val="24"/>
          <w:szCs w:val="24"/>
        </w:rPr>
        <w:t>a doctor’s note ordering them to quarantine or</w:t>
      </w:r>
      <w:r>
        <w:rPr>
          <w:rFonts w:ascii="Times New Roman" w:hAnsi="Times New Roman" w:cs="Times New Roman"/>
          <w:sz w:val="24"/>
          <w:szCs w:val="24"/>
        </w:rPr>
        <w:t xml:space="preserve"> b)</w:t>
      </w:r>
      <w:r w:rsidRPr="00A759D3">
        <w:rPr>
          <w:rFonts w:ascii="Times New Roman" w:hAnsi="Times New Roman" w:cs="Times New Roman"/>
          <w:sz w:val="24"/>
          <w:szCs w:val="24"/>
        </w:rPr>
        <w:t xml:space="preserve"> a Quarantine Order from the local health department. </w:t>
      </w:r>
    </w:p>
    <w:p w14:paraId="2EF26A28" w14:textId="77777777" w:rsidR="00880097" w:rsidRPr="00A759D3" w:rsidRDefault="00880097" w:rsidP="00880097">
      <w:pPr>
        <w:pStyle w:val="ListParagraph"/>
        <w:numPr>
          <w:ilvl w:val="1"/>
          <w:numId w:val="15"/>
        </w:numPr>
        <w:spacing w:after="0" w:line="240" w:lineRule="auto"/>
        <w:jc w:val="both"/>
        <w:rPr>
          <w:rFonts w:ascii="Times New Roman" w:hAnsi="Times New Roman" w:cs="Times New Roman"/>
          <w:sz w:val="24"/>
          <w:szCs w:val="24"/>
        </w:rPr>
      </w:pPr>
      <w:r w:rsidRPr="00A759D3">
        <w:rPr>
          <w:rFonts w:ascii="Times New Roman" w:hAnsi="Times New Roman" w:cs="Times New Roman"/>
          <w:sz w:val="24"/>
          <w:szCs w:val="24"/>
        </w:rPr>
        <w:t xml:space="preserve">Once they complete this step, Members B and C will also qualify for two weeks of paid leave under the Federal law. </w:t>
      </w:r>
    </w:p>
    <w:p w14:paraId="24DF458B" w14:textId="5C469D5D" w:rsidR="00880097" w:rsidRDefault="00880097" w:rsidP="00880097">
      <w:pPr>
        <w:spacing w:after="0" w:line="240" w:lineRule="auto"/>
        <w:jc w:val="both"/>
        <w:rPr>
          <w:b/>
          <w:bCs/>
        </w:rPr>
      </w:pPr>
    </w:p>
    <w:p w14:paraId="1C0FDCE4" w14:textId="77777777" w:rsidR="00880097" w:rsidRPr="002D2E7F" w:rsidRDefault="00880097" w:rsidP="00880097">
      <w:pPr>
        <w:spacing w:after="0" w:line="240" w:lineRule="auto"/>
        <w:jc w:val="both"/>
        <w:rPr>
          <w:b/>
          <w:bCs/>
        </w:rPr>
      </w:pPr>
    </w:p>
    <w:p w14:paraId="247BA423" w14:textId="77777777" w:rsidR="00880097" w:rsidRPr="002D2E7F" w:rsidRDefault="00880097" w:rsidP="00880097">
      <w:pPr>
        <w:spacing w:after="0" w:line="240" w:lineRule="auto"/>
        <w:jc w:val="both"/>
        <w:rPr>
          <w:b/>
          <w:bCs/>
        </w:rPr>
      </w:pPr>
    </w:p>
    <w:p w14:paraId="3654A6DC" w14:textId="77777777" w:rsidR="00880097" w:rsidRPr="00450AC6" w:rsidRDefault="00880097" w:rsidP="00880097">
      <w:pPr>
        <w:pStyle w:val="ListParagraph"/>
        <w:numPr>
          <w:ilvl w:val="0"/>
          <w:numId w:val="10"/>
        </w:numPr>
        <w:spacing w:after="0" w:line="240" w:lineRule="auto"/>
        <w:jc w:val="both"/>
        <w:rPr>
          <w:rFonts w:ascii="Times New Roman" w:hAnsi="Times New Roman" w:cs="Times New Roman"/>
          <w:b/>
          <w:bCs/>
          <w:sz w:val="28"/>
          <w:szCs w:val="28"/>
        </w:rPr>
      </w:pPr>
      <w:r w:rsidRPr="00450AC6">
        <w:rPr>
          <w:rFonts w:ascii="Times New Roman" w:hAnsi="Times New Roman" w:cs="Times New Roman"/>
          <w:b/>
          <w:bCs/>
          <w:sz w:val="28"/>
          <w:szCs w:val="28"/>
        </w:rPr>
        <w:lastRenderedPageBreak/>
        <w:t>Federal Law</w:t>
      </w:r>
    </w:p>
    <w:p w14:paraId="68921F16" w14:textId="77777777" w:rsidR="00880097" w:rsidRPr="00450AC6" w:rsidRDefault="00880097" w:rsidP="00880097">
      <w:pPr>
        <w:pStyle w:val="ListParagraph"/>
        <w:spacing w:after="0" w:line="240" w:lineRule="auto"/>
        <w:ind w:left="360"/>
        <w:jc w:val="both"/>
        <w:rPr>
          <w:rFonts w:ascii="Times New Roman" w:hAnsi="Times New Roman" w:cs="Times New Roman"/>
        </w:rPr>
      </w:pPr>
    </w:p>
    <w:p w14:paraId="48BF6EAD" w14:textId="77777777" w:rsidR="00880097" w:rsidRPr="00450AC6" w:rsidRDefault="00880097" w:rsidP="00880097">
      <w:pPr>
        <w:pStyle w:val="ListParagraph"/>
        <w:numPr>
          <w:ilvl w:val="0"/>
          <w:numId w:val="1"/>
        </w:numPr>
        <w:spacing w:after="0" w:line="240" w:lineRule="auto"/>
        <w:jc w:val="both"/>
        <w:rPr>
          <w:rFonts w:ascii="Times New Roman" w:hAnsi="Times New Roman" w:cs="Times New Roman"/>
        </w:rPr>
      </w:pPr>
      <w:r w:rsidRPr="00450AC6">
        <w:rPr>
          <w:rFonts w:ascii="Times New Roman" w:hAnsi="Times New Roman" w:cs="Times New Roman"/>
          <w:b/>
          <w:bCs/>
        </w:rPr>
        <w:t>What is the COVID-19 leave provided under federal law?</w:t>
      </w:r>
    </w:p>
    <w:p w14:paraId="7305BAF6" w14:textId="77777777" w:rsidR="00880097" w:rsidRPr="00DE04E6" w:rsidRDefault="00880097" w:rsidP="00880097">
      <w:pPr>
        <w:pStyle w:val="ListParagraph"/>
        <w:spacing w:after="0" w:line="240" w:lineRule="auto"/>
        <w:ind w:left="1440"/>
        <w:jc w:val="both"/>
        <w:rPr>
          <w:rFonts w:ascii="Times New Roman" w:hAnsi="Times New Roman" w:cs="Times New Roman"/>
          <w:sz w:val="12"/>
          <w:szCs w:val="12"/>
        </w:rPr>
      </w:pPr>
    </w:p>
    <w:p w14:paraId="3DE26096" w14:textId="77777777" w:rsidR="00880097" w:rsidRPr="00450AC6" w:rsidRDefault="00880097" w:rsidP="00880097">
      <w:pPr>
        <w:spacing w:after="0" w:line="240" w:lineRule="auto"/>
        <w:ind w:left="360" w:firstLine="360"/>
        <w:jc w:val="both"/>
      </w:pPr>
      <w:r w:rsidRPr="00450AC6">
        <w:t xml:space="preserve">The Families First Coronavirus Response Act (FFCRA) requires certain employers to provide employees with paid sick leave </w:t>
      </w:r>
      <w:r>
        <w:t>and/</w:t>
      </w:r>
      <w:r w:rsidRPr="00450AC6">
        <w:t xml:space="preserve">or expanded family and medical leave for specified reasons related to COVID-19.  </w:t>
      </w:r>
    </w:p>
    <w:p w14:paraId="30A01FA7" w14:textId="77777777" w:rsidR="00880097" w:rsidRPr="00450AC6" w:rsidRDefault="00880097" w:rsidP="00880097">
      <w:pPr>
        <w:spacing w:after="0" w:line="240" w:lineRule="auto"/>
        <w:ind w:left="360" w:firstLine="360"/>
        <w:jc w:val="both"/>
      </w:pPr>
    </w:p>
    <w:p w14:paraId="09EB1640" w14:textId="77777777" w:rsidR="00880097" w:rsidRDefault="00880097" w:rsidP="00880097">
      <w:pPr>
        <w:pStyle w:val="ListParagraph"/>
        <w:numPr>
          <w:ilvl w:val="0"/>
          <w:numId w:val="1"/>
        </w:numPr>
        <w:spacing w:after="0" w:line="240" w:lineRule="auto"/>
        <w:jc w:val="both"/>
        <w:rPr>
          <w:rFonts w:ascii="Times New Roman" w:hAnsi="Times New Roman" w:cs="Times New Roman"/>
          <w:b/>
          <w:bCs/>
        </w:rPr>
      </w:pPr>
      <w:r w:rsidRPr="00450AC6">
        <w:rPr>
          <w:rFonts w:ascii="Times New Roman" w:hAnsi="Times New Roman" w:cs="Times New Roman"/>
          <w:b/>
          <w:bCs/>
        </w:rPr>
        <w:t>What kind</w:t>
      </w:r>
      <w:r>
        <w:rPr>
          <w:rFonts w:ascii="Times New Roman" w:hAnsi="Times New Roman" w:cs="Times New Roman"/>
          <w:b/>
          <w:bCs/>
        </w:rPr>
        <w:t>s</w:t>
      </w:r>
      <w:r w:rsidRPr="00450AC6">
        <w:rPr>
          <w:rFonts w:ascii="Times New Roman" w:hAnsi="Times New Roman" w:cs="Times New Roman"/>
          <w:b/>
          <w:bCs/>
        </w:rPr>
        <w:t xml:space="preserve"> of employers must provide COVID-19 leave under </w:t>
      </w:r>
      <w:r>
        <w:rPr>
          <w:rFonts w:ascii="Times New Roman" w:hAnsi="Times New Roman" w:cs="Times New Roman"/>
          <w:b/>
          <w:bCs/>
        </w:rPr>
        <w:t>the FFCRA</w:t>
      </w:r>
      <w:r w:rsidRPr="00450AC6">
        <w:rPr>
          <w:rFonts w:ascii="Times New Roman" w:hAnsi="Times New Roman" w:cs="Times New Roman"/>
          <w:b/>
          <w:bCs/>
        </w:rPr>
        <w:t xml:space="preserve">? </w:t>
      </w:r>
    </w:p>
    <w:p w14:paraId="1AC13ACB" w14:textId="77777777" w:rsidR="00880097" w:rsidRPr="00DE04E6" w:rsidRDefault="00880097" w:rsidP="00880097">
      <w:pPr>
        <w:spacing w:after="0" w:line="240" w:lineRule="auto"/>
        <w:jc w:val="both"/>
        <w:rPr>
          <w:b/>
          <w:bCs/>
          <w:sz w:val="12"/>
          <w:szCs w:val="12"/>
        </w:rPr>
      </w:pPr>
    </w:p>
    <w:p w14:paraId="01F9314D" w14:textId="77777777" w:rsidR="00880097" w:rsidRPr="00450AC6" w:rsidRDefault="00880097" w:rsidP="00880097">
      <w:pPr>
        <w:spacing w:after="0" w:line="240" w:lineRule="auto"/>
        <w:ind w:left="360" w:firstLine="360"/>
        <w:jc w:val="both"/>
      </w:pPr>
      <w:r>
        <w:t>Generally, the</w:t>
      </w:r>
      <w:r w:rsidRPr="00450AC6">
        <w:t xml:space="preserve"> paid sick leave and expanded family and medical leave provisions of the FFCRA apply to </w:t>
      </w:r>
      <w:r>
        <w:t xml:space="preserve">“covered employers,” which includes </w:t>
      </w:r>
      <w:r w:rsidRPr="00CE2313">
        <w:rPr>
          <w:b/>
          <w:bCs/>
        </w:rPr>
        <w:t>private employers with fewer than 500 employees</w:t>
      </w:r>
      <w:r>
        <w:t xml:space="preserve">, as well as </w:t>
      </w:r>
      <w:r w:rsidRPr="00450AC6">
        <w:t>certain public employers</w:t>
      </w:r>
      <w:r>
        <w:t>.</w:t>
      </w:r>
      <w:r w:rsidRPr="00450AC6">
        <w:t xml:space="preserve"> </w:t>
      </w:r>
      <w:r>
        <w:t xml:space="preserve">Note that employers with </w:t>
      </w:r>
      <w:r w:rsidRPr="00CE2313">
        <w:rPr>
          <w:i/>
          <w:iCs/>
        </w:rPr>
        <w:t>over</w:t>
      </w:r>
      <w:r>
        <w:t xml:space="preserve"> 500 employees are exempt. In addition, s</w:t>
      </w:r>
      <w:r w:rsidRPr="00450AC6">
        <w:t>mall businesses with fewer than 50 employees may qualify for</w:t>
      </w:r>
      <w:r>
        <w:t xml:space="preserve"> an</w:t>
      </w:r>
      <w:r w:rsidRPr="00450AC6">
        <w:t xml:space="preserve"> exemption from the requirement to provide leave due to school closings or child care unavailability if the leave requirements would </w:t>
      </w:r>
      <w:r>
        <w:t>“</w:t>
      </w:r>
      <w:r w:rsidRPr="00450AC6">
        <w:t>jeopardize the viability of the business</w:t>
      </w:r>
      <w:r>
        <w:t>.”</w:t>
      </w:r>
    </w:p>
    <w:p w14:paraId="4FE50940" w14:textId="77777777" w:rsidR="00880097" w:rsidRPr="00450AC6" w:rsidRDefault="00880097" w:rsidP="00880097">
      <w:pPr>
        <w:spacing w:after="0" w:line="240" w:lineRule="auto"/>
        <w:jc w:val="both"/>
        <w:rPr>
          <w:b/>
          <w:bCs/>
        </w:rPr>
      </w:pPr>
    </w:p>
    <w:p w14:paraId="20A0B186" w14:textId="77777777" w:rsidR="00880097" w:rsidRDefault="00880097" w:rsidP="00880097">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 xml:space="preserve">Under the FFCRA, when is an employee eligible for COVID-19 leave? </w:t>
      </w:r>
    </w:p>
    <w:p w14:paraId="4FC720EB" w14:textId="77777777" w:rsidR="00880097" w:rsidRPr="00DE04E6" w:rsidRDefault="00880097" w:rsidP="00880097">
      <w:pPr>
        <w:spacing w:after="0" w:line="240" w:lineRule="auto"/>
        <w:jc w:val="both"/>
        <w:rPr>
          <w:b/>
          <w:bCs/>
          <w:sz w:val="12"/>
          <w:szCs w:val="12"/>
        </w:rPr>
      </w:pPr>
    </w:p>
    <w:p w14:paraId="2546BCE7" w14:textId="77777777" w:rsidR="00880097" w:rsidRPr="00F12913" w:rsidRDefault="00880097" w:rsidP="00880097">
      <w:pPr>
        <w:spacing w:after="0" w:line="240" w:lineRule="auto"/>
        <w:ind w:left="360" w:firstLine="360"/>
        <w:jc w:val="both"/>
      </w:pPr>
      <w:r w:rsidRPr="00F12913">
        <w:t>Under the FFCRA, an employee qualifies for paid sick time if the employee is unable to work (or unable to telework) due to a need for leave because the employee:</w:t>
      </w:r>
    </w:p>
    <w:p w14:paraId="25C9A21E" w14:textId="77777777" w:rsidR="00880097" w:rsidRPr="00F12913" w:rsidRDefault="00880097" w:rsidP="00880097">
      <w:pPr>
        <w:pStyle w:val="ListParagraph"/>
        <w:numPr>
          <w:ilvl w:val="0"/>
          <w:numId w:val="12"/>
        </w:numPr>
        <w:spacing w:after="0" w:line="240" w:lineRule="auto"/>
        <w:jc w:val="both"/>
        <w:rPr>
          <w:rFonts w:ascii="Times New Roman" w:hAnsi="Times New Roman" w:cs="Times New Roman"/>
        </w:rPr>
      </w:pPr>
      <w:r w:rsidRPr="00F12913">
        <w:rPr>
          <w:rFonts w:ascii="Times New Roman" w:hAnsi="Times New Roman" w:cs="Times New Roman"/>
        </w:rPr>
        <w:t>is subject to a Federal, State, or local quarantine or isolation order related to COVID-19;</w:t>
      </w:r>
    </w:p>
    <w:p w14:paraId="435D1537" w14:textId="77777777" w:rsidR="00880097" w:rsidRPr="00F12913" w:rsidRDefault="00880097" w:rsidP="00880097">
      <w:pPr>
        <w:pStyle w:val="ListParagraph"/>
        <w:numPr>
          <w:ilvl w:val="0"/>
          <w:numId w:val="12"/>
        </w:numPr>
        <w:spacing w:after="0" w:line="240" w:lineRule="auto"/>
        <w:jc w:val="both"/>
        <w:rPr>
          <w:rFonts w:ascii="Times New Roman" w:hAnsi="Times New Roman" w:cs="Times New Roman"/>
        </w:rPr>
      </w:pPr>
      <w:r w:rsidRPr="00F12913">
        <w:rPr>
          <w:rFonts w:ascii="Times New Roman" w:hAnsi="Times New Roman" w:cs="Times New Roman"/>
        </w:rPr>
        <w:t>has been advised by a health care provider to self-quarantine related to COVID-19;</w:t>
      </w:r>
    </w:p>
    <w:p w14:paraId="6503C149" w14:textId="77777777" w:rsidR="00880097" w:rsidRPr="00F12913" w:rsidRDefault="00880097" w:rsidP="00880097">
      <w:pPr>
        <w:pStyle w:val="ListParagraph"/>
        <w:numPr>
          <w:ilvl w:val="0"/>
          <w:numId w:val="12"/>
        </w:numPr>
        <w:spacing w:after="0" w:line="240" w:lineRule="auto"/>
        <w:jc w:val="both"/>
        <w:rPr>
          <w:rFonts w:ascii="Times New Roman" w:hAnsi="Times New Roman" w:cs="Times New Roman"/>
        </w:rPr>
      </w:pPr>
      <w:r w:rsidRPr="00F12913">
        <w:rPr>
          <w:rFonts w:ascii="Times New Roman" w:hAnsi="Times New Roman" w:cs="Times New Roman"/>
        </w:rPr>
        <w:t>is experiencing COVID-19 symptoms and is seeking a medical diagnosis;</w:t>
      </w:r>
    </w:p>
    <w:p w14:paraId="5C1AF358" w14:textId="77777777" w:rsidR="00880097" w:rsidRPr="00F12913" w:rsidRDefault="00880097" w:rsidP="00880097">
      <w:pPr>
        <w:pStyle w:val="ListParagraph"/>
        <w:numPr>
          <w:ilvl w:val="0"/>
          <w:numId w:val="12"/>
        </w:numPr>
        <w:spacing w:after="0" w:line="240" w:lineRule="auto"/>
        <w:jc w:val="both"/>
        <w:rPr>
          <w:rFonts w:ascii="Times New Roman" w:hAnsi="Times New Roman" w:cs="Times New Roman"/>
        </w:rPr>
      </w:pPr>
      <w:r w:rsidRPr="00F12913">
        <w:rPr>
          <w:rFonts w:ascii="Times New Roman" w:hAnsi="Times New Roman" w:cs="Times New Roman"/>
        </w:rPr>
        <w:t>is caring for an individual subject to an order described in (1) or self-quarantine as described in (2);</w:t>
      </w:r>
    </w:p>
    <w:p w14:paraId="10F67168" w14:textId="77777777" w:rsidR="00880097" w:rsidRPr="00F12913" w:rsidRDefault="00880097" w:rsidP="00880097">
      <w:pPr>
        <w:pStyle w:val="ListParagraph"/>
        <w:numPr>
          <w:ilvl w:val="0"/>
          <w:numId w:val="12"/>
        </w:numPr>
        <w:spacing w:after="0" w:line="240" w:lineRule="auto"/>
        <w:jc w:val="both"/>
        <w:rPr>
          <w:rFonts w:ascii="Times New Roman" w:hAnsi="Times New Roman" w:cs="Times New Roman"/>
        </w:rPr>
      </w:pPr>
      <w:r w:rsidRPr="00F12913">
        <w:rPr>
          <w:rFonts w:ascii="Times New Roman" w:hAnsi="Times New Roman" w:cs="Times New Roman"/>
        </w:rPr>
        <w:t>is caring for a child whose school or place of care is closed (or child care provider is unavailable) for reasons related to COVID-19; or</w:t>
      </w:r>
    </w:p>
    <w:p w14:paraId="59694E9D" w14:textId="77777777" w:rsidR="00880097" w:rsidRPr="00F12913" w:rsidRDefault="00880097" w:rsidP="00880097">
      <w:pPr>
        <w:pStyle w:val="ListParagraph"/>
        <w:numPr>
          <w:ilvl w:val="0"/>
          <w:numId w:val="12"/>
        </w:numPr>
        <w:spacing w:after="0" w:line="240" w:lineRule="auto"/>
        <w:jc w:val="both"/>
        <w:rPr>
          <w:rFonts w:ascii="Times New Roman" w:hAnsi="Times New Roman" w:cs="Times New Roman"/>
        </w:rPr>
      </w:pPr>
      <w:r w:rsidRPr="00F12913">
        <w:rPr>
          <w:rFonts w:ascii="Times New Roman" w:hAnsi="Times New Roman" w:cs="Times New Roman"/>
        </w:rPr>
        <w:t xml:space="preserve">is experiencing any other </w:t>
      </w:r>
      <w:r>
        <w:rPr>
          <w:rFonts w:ascii="Times New Roman" w:hAnsi="Times New Roman" w:cs="Times New Roman"/>
        </w:rPr>
        <w:t>“</w:t>
      </w:r>
      <w:r w:rsidRPr="00F12913">
        <w:rPr>
          <w:rFonts w:ascii="Times New Roman" w:hAnsi="Times New Roman" w:cs="Times New Roman"/>
        </w:rPr>
        <w:t>substantially-similar condition specified by the Secretary of Health and Human Services, in consultation with the Secretaries of Labor and Treasury.</w:t>
      </w:r>
      <w:r>
        <w:rPr>
          <w:rFonts w:ascii="Times New Roman" w:hAnsi="Times New Roman" w:cs="Times New Roman"/>
        </w:rPr>
        <w:t>”</w:t>
      </w:r>
    </w:p>
    <w:p w14:paraId="37F9C0D7" w14:textId="77777777" w:rsidR="00880097" w:rsidRPr="00DE04E6" w:rsidRDefault="00880097" w:rsidP="00880097">
      <w:pPr>
        <w:spacing w:after="0" w:line="240" w:lineRule="auto"/>
        <w:ind w:left="360"/>
        <w:jc w:val="both"/>
        <w:rPr>
          <w:sz w:val="12"/>
          <w:szCs w:val="12"/>
        </w:rPr>
      </w:pPr>
    </w:p>
    <w:p w14:paraId="0367CFDA" w14:textId="77777777" w:rsidR="00880097" w:rsidRDefault="00880097" w:rsidP="00880097">
      <w:pPr>
        <w:spacing w:after="0" w:line="240" w:lineRule="auto"/>
        <w:ind w:left="360" w:firstLine="360"/>
        <w:jc w:val="both"/>
      </w:pPr>
      <w:r w:rsidRPr="00F12913">
        <w:t>Under the FFCRA, an employee qualifies for expanded family leave if the employee is caring for a child whose school or place of care is closed (or child care provider is unavailable) for reasons related to COVID-19.</w:t>
      </w:r>
    </w:p>
    <w:p w14:paraId="409D8635" w14:textId="77777777" w:rsidR="00880097" w:rsidRPr="00F12913" w:rsidRDefault="00880097" w:rsidP="00880097">
      <w:pPr>
        <w:spacing w:after="0" w:line="240" w:lineRule="auto"/>
        <w:ind w:left="360" w:firstLine="360"/>
        <w:jc w:val="both"/>
      </w:pPr>
    </w:p>
    <w:p w14:paraId="763278F1" w14:textId="77777777" w:rsidR="00880097" w:rsidRPr="00450AC6" w:rsidRDefault="00880097" w:rsidP="00880097">
      <w:pPr>
        <w:pStyle w:val="ListParagraph"/>
        <w:numPr>
          <w:ilvl w:val="0"/>
          <w:numId w:val="1"/>
        </w:numPr>
        <w:spacing w:after="0" w:line="240" w:lineRule="auto"/>
        <w:jc w:val="both"/>
        <w:rPr>
          <w:rFonts w:ascii="Times New Roman" w:hAnsi="Times New Roman" w:cs="Times New Roman"/>
          <w:b/>
          <w:bCs/>
        </w:rPr>
      </w:pPr>
      <w:r w:rsidRPr="00450AC6">
        <w:rPr>
          <w:rFonts w:ascii="Times New Roman" w:hAnsi="Times New Roman" w:cs="Times New Roman"/>
          <w:b/>
          <w:bCs/>
        </w:rPr>
        <w:t xml:space="preserve">How much paid COVID-19 leave must an employer provide under </w:t>
      </w:r>
      <w:r>
        <w:rPr>
          <w:rFonts w:ascii="Times New Roman" w:hAnsi="Times New Roman" w:cs="Times New Roman"/>
          <w:b/>
          <w:bCs/>
        </w:rPr>
        <w:t>the FFCRA</w:t>
      </w:r>
      <w:r w:rsidRPr="00450AC6">
        <w:rPr>
          <w:rFonts w:ascii="Times New Roman" w:hAnsi="Times New Roman" w:cs="Times New Roman"/>
          <w:b/>
          <w:bCs/>
        </w:rPr>
        <w:t>?</w:t>
      </w:r>
    </w:p>
    <w:p w14:paraId="09569FA7" w14:textId="77777777" w:rsidR="00880097" w:rsidRPr="00DE04E6" w:rsidRDefault="00880097" w:rsidP="00880097">
      <w:pPr>
        <w:spacing w:after="0" w:line="240" w:lineRule="auto"/>
        <w:ind w:left="360" w:firstLine="360"/>
        <w:jc w:val="both"/>
        <w:rPr>
          <w:sz w:val="12"/>
          <w:szCs w:val="12"/>
        </w:rPr>
      </w:pPr>
    </w:p>
    <w:p w14:paraId="5B3784EF" w14:textId="77777777" w:rsidR="00880097" w:rsidRPr="00450AC6" w:rsidRDefault="00880097" w:rsidP="00880097">
      <w:pPr>
        <w:spacing w:after="0" w:line="240" w:lineRule="auto"/>
        <w:ind w:left="360" w:firstLine="360"/>
        <w:jc w:val="both"/>
      </w:pPr>
      <w:r>
        <w:t>“</w:t>
      </w:r>
      <w:r w:rsidRPr="00450AC6">
        <w:t>Covered employers</w:t>
      </w:r>
      <w:r>
        <w:t>” (</w:t>
      </w:r>
      <w:r w:rsidRPr="00F12913">
        <w:rPr>
          <w:i/>
          <w:iCs/>
        </w:rPr>
        <w:t>see</w:t>
      </w:r>
      <w:r>
        <w:t xml:space="preserve"> #2, above)</w:t>
      </w:r>
      <w:r w:rsidRPr="00450AC6">
        <w:t xml:space="preserve"> must provide:  </w:t>
      </w:r>
    </w:p>
    <w:p w14:paraId="7BF3B8A9" w14:textId="77777777" w:rsidR="00880097" w:rsidRPr="00DE04E6" w:rsidRDefault="00880097" w:rsidP="00880097">
      <w:pPr>
        <w:spacing w:after="0" w:line="240" w:lineRule="auto"/>
        <w:ind w:left="720"/>
        <w:jc w:val="both"/>
        <w:rPr>
          <w:sz w:val="12"/>
          <w:szCs w:val="12"/>
        </w:rPr>
      </w:pPr>
    </w:p>
    <w:p w14:paraId="5000248E" w14:textId="77777777" w:rsidR="00880097" w:rsidRPr="00450AC6" w:rsidRDefault="00880097" w:rsidP="00880097">
      <w:pPr>
        <w:pStyle w:val="ListParagraph"/>
        <w:numPr>
          <w:ilvl w:val="0"/>
          <w:numId w:val="2"/>
        </w:numPr>
        <w:spacing w:after="0" w:line="240" w:lineRule="auto"/>
        <w:ind w:left="1080"/>
        <w:jc w:val="both"/>
        <w:rPr>
          <w:rFonts w:ascii="Times New Roman" w:hAnsi="Times New Roman" w:cs="Times New Roman"/>
        </w:rPr>
      </w:pPr>
      <w:r w:rsidRPr="00450AC6">
        <w:rPr>
          <w:rFonts w:ascii="Times New Roman" w:hAnsi="Times New Roman" w:cs="Times New Roman"/>
          <w:b/>
          <w:bCs/>
        </w:rPr>
        <w:t>Two weeks (up to 80 hours)</w:t>
      </w:r>
      <w:r w:rsidRPr="00450AC6">
        <w:rPr>
          <w:rFonts w:ascii="Times New Roman" w:hAnsi="Times New Roman" w:cs="Times New Roman"/>
        </w:rPr>
        <w:t xml:space="preserve"> of </w:t>
      </w:r>
      <w:r w:rsidRPr="00450AC6">
        <w:rPr>
          <w:rFonts w:ascii="Times New Roman" w:hAnsi="Times New Roman" w:cs="Times New Roman"/>
          <w:b/>
          <w:bCs/>
        </w:rPr>
        <w:t>paid sick leave</w:t>
      </w:r>
      <w:r w:rsidRPr="00450AC6">
        <w:rPr>
          <w:rFonts w:ascii="Times New Roman" w:hAnsi="Times New Roman" w:cs="Times New Roman"/>
        </w:rPr>
        <w:t xml:space="preserve"> at the employee’s </w:t>
      </w:r>
      <w:r w:rsidRPr="00450AC6">
        <w:rPr>
          <w:rFonts w:ascii="Times New Roman" w:hAnsi="Times New Roman" w:cs="Times New Roman"/>
          <w:b/>
          <w:bCs/>
          <w:i/>
          <w:iCs/>
        </w:rPr>
        <w:t>regular rate of pay</w:t>
      </w:r>
      <w:r w:rsidRPr="00450AC6">
        <w:rPr>
          <w:rFonts w:ascii="Times New Roman" w:hAnsi="Times New Roman" w:cs="Times New Roman"/>
        </w:rPr>
        <w:t xml:space="preserve"> where an employee is unable to work because:</w:t>
      </w:r>
    </w:p>
    <w:p w14:paraId="30872A7D" w14:textId="77777777" w:rsidR="00880097" w:rsidRPr="00450AC6" w:rsidRDefault="00880097" w:rsidP="00880097">
      <w:pPr>
        <w:pStyle w:val="ListParagraph"/>
        <w:numPr>
          <w:ilvl w:val="1"/>
          <w:numId w:val="2"/>
        </w:numPr>
        <w:spacing w:after="0" w:line="240" w:lineRule="auto"/>
        <w:ind w:left="1800"/>
        <w:jc w:val="both"/>
        <w:rPr>
          <w:rFonts w:ascii="Times New Roman" w:hAnsi="Times New Roman" w:cs="Times New Roman"/>
        </w:rPr>
      </w:pPr>
      <w:r w:rsidRPr="00450AC6">
        <w:rPr>
          <w:rFonts w:ascii="Times New Roman" w:hAnsi="Times New Roman" w:cs="Times New Roman"/>
        </w:rPr>
        <w:t xml:space="preserve">The employee is quarantined (pursuant to a Federal, State, or local government order </w:t>
      </w:r>
      <w:r w:rsidRPr="00450AC6">
        <w:rPr>
          <w:rFonts w:ascii="Times New Roman" w:hAnsi="Times New Roman" w:cs="Times New Roman"/>
          <w:u w:val="single"/>
        </w:rPr>
        <w:t>or</w:t>
      </w:r>
      <w:r w:rsidRPr="00450AC6">
        <w:rPr>
          <w:rFonts w:ascii="Times New Roman" w:hAnsi="Times New Roman" w:cs="Times New Roman"/>
        </w:rPr>
        <w:t xml:space="preserve"> per the advice of a health care provider), and/or </w:t>
      </w:r>
    </w:p>
    <w:p w14:paraId="4C75BB27" w14:textId="77777777" w:rsidR="00880097" w:rsidRPr="00450AC6" w:rsidRDefault="00880097" w:rsidP="00880097">
      <w:pPr>
        <w:pStyle w:val="ListParagraph"/>
        <w:numPr>
          <w:ilvl w:val="1"/>
          <w:numId w:val="2"/>
        </w:numPr>
        <w:spacing w:after="0" w:line="240" w:lineRule="auto"/>
        <w:ind w:left="1800"/>
        <w:jc w:val="both"/>
        <w:rPr>
          <w:rFonts w:ascii="Times New Roman" w:hAnsi="Times New Roman" w:cs="Times New Roman"/>
        </w:rPr>
      </w:pPr>
      <w:r w:rsidRPr="00450AC6">
        <w:rPr>
          <w:rFonts w:ascii="Times New Roman" w:hAnsi="Times New Roman" w:cs="Times New Roman"/>
        </w:rPr>
        <w:t>The employee is experiencing COVID-19 symptoms and seeking a medical diagnosis; or</w:t>
      </w:r>
    </w:p>
    <w:p w14:paraId="5B99946B" w14:textId="77777777" w:rsidR="00880097" w:rsidRPr="00DE04E6" w:rsidRDefault="00880097" w:rsidP="00880097">
      <w:pPr>
        <w:pStyle w:val="ListParagraph"/>
        <w:spacing w:after="0" w:line="240" w:lineRule="auto"/>
        <w:ind w:left="1080"/>
        <w:jc w:val="both"/>
        <w:rPr>
          <w:rFonts w:ascii="Times New Roman" w:hAnsi="Times New Roman" w:cs="Times New Roman"/>
          <w:sz w:val="12"/>
          <w:szCs w:val="12"/>
        </w:rPr>
      </w:pPr>
    </w:p>
    <w:p w14:paraId="2DDFB120" w14:textId="77777777" w:rsidR="00880097" w:rsidRPr="00450AC6" w:rsidRDefault="00880097" w:rsidP="00880097">
      <w:pPr>
        <w:pStyle w:val="ListParagraph"/>
        <w:numPr>
          <w:ilvl w:val="0"/>
          <w:numId w:val="2"/>
        </w:numPr>
        <w:spacing w:after="0" w:line="240" w:lineRule="auto"/>
        <w:ind w:left="1080"/>
        <w:jc w:val="both"/>
        <w:rPr>
          <w:rFonts w:ascii="Times New Roman" w:hAnsi="Times New Roman" w:cs="Times New Roman"/>
        </w:rPr>
      </w:pPr>
      <w:r w:rsidRPr="00450AC6">
        <w:rPr>
          <w:rFonts w:ascii="Times New Roman" w:hAnsi="Times New Roman" w:cs="Times New Roman"/>
          <w:b/>
          <w:bCs/>
        </w:rPr>
        <w:t>Two weeks (up to 80 hours)</w:t>
      </w:r>
      <w:r w:rsidRPr="00450AC6">
        <w:rPr>
          <w:rFonts w:ascii="Times New Roman" w:hAnsi="Times New Roman" w:cs="Times New Roman"/>
        </w:rPr>
        <w:t xml:space="preserve"> of </w:t>
      </w:r>
      <w:r w:rsidRPr="00450AC6">
        <w:rPr>
          <w:rFonts w:ascii="Times New Roman" w:hAnsi="Times New Roman" w:cs="Times New Roman"/>
          <w:b/>
          <w:bCs/>
        </w:rPr>
        <w:t>paid sick leave</w:t>
      </w:r>
      <w:r w:rsidRPr="00450AC6">
        <w:rPr>
          <w:rFonts w:ascii="Times New Roman" w:hAnsi="Times New Roman" w:cs="Times New Roman"/>
        </w:rPr>
        <w:t xml:space="preserve"> at </w:t>
      </w:r>
      <w:r w:rsidRPr="00450AC6">
        <w:rPr>
          <w:rFonts w:ascii="Times New Roman" w:hAnsi="Times New Roman" w:cs="Times New Roman"/>
          <w:b/>
          <w:bCs/>
          <w:i/>
          <w:iCs/>
        </w:rPr>
        <w:t>two-thirds of the employee’s regular rate of pay</w:t>
      </w:r>
      <w:r w:rsidRPr="00450AC6">
        <w:rPr>
          <w:rFonts w:ascii="Times New Roman" w:hAnsi="Times New Roman" w:cs="Times New Roman"/>
        </w:rPr>
        <w:t xml:space="preserve"> where an employee is unable to work due to: </w:t>
      </w:r>
    </w:p>
    <w:p w14:paraId="799AF3CF" w14:textId="77777777" w:rsidR="00880097" w:rsidRPr="00450AC6" w:rsidRDefault="00880097" w:rsidP="00880097">
      <w:pPr>
        <w:pStyle w:val="ListParagraph"/>
        <w:numPr>
          <w:ilvl w:val="0"/>
          <w:numId w:val="6"/>
        </w:numPr>
        <w:spacing w:after="0" w:line="240" w:lineRule="auto"/>
        <w:ind w:left="1800"/>
        <w:jc w:val="both"/>
        <w:rPr>
          <w:rFonts w:ascii="Times New Roman" w:hAnsi="Times New Roman" w:cs="Times New Roman"/>
        </w:rPr>
      </w:pPr>
      <w:r w:rsidRPr="00450AC6">
        <w:rPr>
          <w:rFonts w:ascii="Times New Roman" w:hAnsi="Times New Roman" w:cs="Times New Roman"/>
        </w:rPr>
        <w:t xml:space="preserve">The employee’s bona fide need to care for an individual subject to quarantine (pursuant to Federal, State, or local government order or advice of a health care provider), or </w:t>
      </w:r>
    </w:p>
    <w:p w14:paraId="48884E93" w14:textId="77777777" w:rsidR="00880097" w:rsidRPr="00450AC6" w:rsidRDefault="00880097" w:rsidP="00880097">
      <w:pPr>
        <w:pStyle w:val="ListParagraph"/>
        <w:numPr>
          <w:ilvl w:val="0"/>
          <w:numId w:val="6"/>
        </w:numPr>
        <w:spacing w:after="0" w:line="240" w:lineRule="auto"/>
        <w:ind w:left="1800"/>
        <w:jc w:val="both"/>
        <w:rPr>
          <w:rFonts w:ascii="Times New Roman" w:hAnsi="Times New Roman" w:cs="Times New Roman"/>
        </w:rPr>
      </w:pPr>
      <w:r w:rsidRPr="00450AC6">
        <w:rPr>
          <w:rFonts w:ascii="Times New Roman" w:hAnsi="Times New Roman" w:cs="Times New Roman"/>
        </w:rPr>
        <w:t>The employee’s need to care for a child (under 18 years of age) whose school or child care provider is closed or unavailable for reasons related to COVID-19</w:t>
      </w:r>
      <w:r>
        <w:rPr>
          <w:rFonts w:ascii="Times New Roman" w:hAnsi="Times New Roman" w:cs="Times New Roman"/>
        </w:rPr>
        <w:t xml:space="preserve"> </w:t>
      </w:r>
      <w:r w:rsidRPr="00F12913">
        <w:rPr>
          <w:rFonts w:ascii="Times New Roman" w:hAnsi="Times New Roman" w:cs="Times New Roman"/>
        </w:rPr>
        <w:t>and/or the employee is experiencing a substantially similar condition as specified by the Secretary of Health and Human Services, in consultation with the Secretaries of the Treasury and Labor</w:t>
      </w:r>
      <w:r w:rsidRPr="00450AC6">
        <w:rPr>
          <w:rFonts w:ascii="Times New Roman" w:hAnsi="Times New Roman" w:cs="Times New Roman"/>
        </w:rPr>
        <w:t>; and</w:t>
      </w:r>
    </w:p>
    <w:p w14:paraId="303B3957" w14:textId="77777777" w:rsidR="00880097" w:rsidRPr="00DE04E6" w:rsidRDefault="00880097" w:rsidP="00880097">
      <w:pPr>
        <w:pStyle w:val="ListParagraph"/>
        <w:spacing w:after="0" w:line="240" w:lineRule="auto"/>
        <w:ind w:left="1800"/>
        <w:jc w:val="both"/>
        <w:rPr>
          <w:rFonts w:ascii="Times New Roman" w:hAnsi="Times New Roman" w:cs="Times New Roman"/>
          <w:sz w:val="12"/>
          <w:szCs w:val="12"/>
        </w:rPr>
      </w:pPr>
    </w:p>
    <w:p w14:paraId="6B139392" w14:textId="77777777" w:rsidR="00880097" w:rsidRPr="00450AC6" w:rsidRDefault="00880097" w:rsidP="00880097">
      <w:pPr>
        <w:pStyle w:val="ListParagraph"/>
        <w:numPr>
          <w:ilvl w:val="0"/>
          <w:numId w:val="3"/>
        </w:numPr>
        <w:spacing w:after="0" w:line="240" w:lineRule="auto"/>
        <w:ind w:left="1080"/>
        <w:jc w:val="both"/>
        <w:rPr>
          <w:rFonts w:ascii="Times New Roman" w:hAnsi="Times New Roman" w:cs="Times New Roman"/>
        </w:rPr>
      </w:pPr>
      <w:r w:rsidRPr="00450AC6">
        <w:rPr>
          <w:rFonts w:ascii="Times New Roman" w:hAnsi="Times New Roman" w:cs="Times New Roman"/>
          <w:b/>
          <w:bCs/>
        </w:rPr>
        <w:lastRenderedPageBreak/>
        <w:t xml:space="preserve">Up to </w:t>
      </w:r>
      <w:r w:rsidRPr="00450AC6">
        <w:rPr>
          <w:rFonts w:ascii="Times New Roman" w:hAnsi="Times New Roman" w:cs="Times New Roman"/>
          <w:b/>
          <w:bCs/>
          <w:i/>
          <w:iCs/>
        </w:rPr>
        <w:t xml:space="preserve">an additional 10 weeks </w:t>
      </w:r>
      <w:r w:rsidRPr="00450AC6">
        <w:rPr>
          <w:rFonts w:ascii="Times New Roman" w:hAnsi="Times New Roman" w:cs="Times New Roman"/>
        </w:rPr>
        <w:t>of </w:t>
      </w:r>
      <w:r w:rsidRPr="00450AC6">
        <w:rPr>
          <w:rFonts w:ascii="Times New Roman" w:hAnsi="Times New Roman" w:cs="Times New Roman"/>
          <w:b/>
          <w:bCs/>
        </w:rPr>
        <w:t>paid expanded family and medical leave</w:t>
      </w:r>
      <w:r w:rsidRPr="00450AC6">
        <w:rPr>
          <w:rFonts w:ascii="Times New Roman" w:hAnsi="Times New Roman" w:cs="Times New Roman"/>
          <w:b/>
          <w:bCs/>
          <w:i/>
          <w:iCs/>
        </w:rPr>
        <w:t> </w:t>
      </w:r>
      <w:r w:rsidRPr="00450AC6">
        <w:rPr>
          <w:rFonts w:ascii="Times New Roman" w:hAnsi="Times New Roman" w:cs="Times New Roman"/>
        </w:rPr>
        <w:t>at</w:t>
      </w:r>
      <w:r w:rsidRPr="00450AC6">
        <w:rPr>
          <w:rFonts w:ascii="Times New Roman" w:hAnsi="Times New Roman" w:cs="Times New Roman"/>
          <w:b/>
          <w:bCs/>
          <w:i/>
          <w:iCs/>
        </w:rPr>
        <w:t xml:space="preserve"> two-thirds the employee’s regular rate of pay</w:t>
      </w:r>
      <w:r w:rsidRPr="00450AC6">
        <w:rPr>
          <w:rFonts w:ascii="Times New Roman" w:hAnsi="Times New Roman" w:cs="Times New Roman"/>
          <w:i/>
          <w:iCs/>
        </w:rPr>
        <w:t> </w:t>
      </w:r>
      <w:r w:rsidRPr="00450AC6">
        <w:rPr>
          <w:rFonts w:ascii="Times New Roman" w:hAnsi="Times New Roman" w:cs="Times New Roman"/>
        </w:rPr>
        <w:t>where an employee, who has been employed for at least 30 calendar days, is unable to work due to a bona fide need for leave to care for a child whose school or child care provider is closed or unavailable for reasons related to COVID-19.</w:t>
      </w:r>
    </w:p>
    <w:p w14:paraId="6911477D" w14:textId="77777777" w:rsidR="00880097" w:rsidRPr="00F12913" w:rsidRDefault="00880097" w:rsidP="00880097">
      <w:pPr>
        <w:spacing w:after="0" w:line="240" w:lineRule="auto"/>
        <w:jc w:val="both"/>
        <w:rPr>
          <w:b/>
          <w:bCs/>
        </w:rPr>
      </w:pPr>
    </w:p>
    <w:p w14:paraId="56F08590" w14:textId="77777777" w:rsidR="00880097" w:rsidRDefault="00880097" w:rsidP="00880097">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 xml:space="preserve">Under the FFCRA, what rate of pay must be used for COVID-19 leave? </w:t>
      </w:r>
    </w:p>
    <w:p w14:paraId="6440C884" w14:textId="77777777" w:rsidR="00880097" w:rsidRPr="00DE04E6" w:rsidRDefault="00880097" w:rsidP="00880097">
      <w:pPr>
        <w:spacing w:after="0" w:line="240" w:lineRule="auto"/>
        <w:jc w:val="both"/>
        <w:rPr>
          <w:b/>
          <w:bCs/>
          <w:sz w:val="12"/>
          <w:szCs w:val="12"/>
        </w:rPr>
      </w:pPr>
    </w:p>
    <w:p w14:paraId="24595CAD" w14:textId="77777777" w:rsidR="00880097" w:rsidRDefault="00880097" w:rsidP="00880097">
      <w:pPr>
        <w:spacing w:after="0" w:line="240" w:lineRule="auto"/>
        <w:ind w:left="360" w:firstLine="360"/>
        <w:jc w:val="both"/>
      </w:pPr>
      <w:r>
        <w:t>Under the FFCRA, employees who are eligible for COVID-19 leave are entitled to payment either at their regular rate of pay, or at 2/3 of their regular rate of pay (</w:t>
      </w:r>
      <w:r w:rsidRPr="00450AC6">
        <w:rPr>
          <w:i/>
          <w:iCs/>
        </w:rPr>
        <w:t>see</w:t>
      </w:r>
      <w:r>
        <w:t xml:space="preserve"> #4, above). </w:t>
      </w:r>
      <w:r w:rsidRPr="00DE04E6">
        <w:t xml:space="preserve">For purposes of the FFCRA, the regular rate of pay used to calculate </w:t>
      </w:r>
      <w:r>
        <w:t>an employee’s</w:t>
      </w:r>
      <w:r w:rsidRPr="00DE04E6">
        <w:t xml:space="preserve"> paid leave is the average of </w:t>
      </w:r>
      <w:r>
        <w:t>their</w:t>
      </w:r>
      <w:r w:rsidRPr="00DE04E6">
        <w:t xml:space="preserve"> regular rate over a period of up to </w:t>
      </w:r>
      <w:r>
        <w:t>6</w:t>
      </w:r>
      <w:r w:rsidRPr="00DE04E6">
        <w:t xml:space="preserve"> months prior to the date on which </w:t>
      </w:r>
      <w:r>
        <w:t>the leave begins.</w:t>
      </w:r>
      <w:r w:rsidRPr="00DE04E6">
        <w:t xml:space="preserve"> If </w:t>
      </w:r>
      <w:r>
        <w:t>the employee</w:t>
      </w:r>
      <w:r w:rsidRPr="00DE04E6">
        <w:t xml:space="preserve"> </w:t>
      </w:r>
      <w:r>
        <w:t>has</w:t>
      </w:r>
      <w:r w:rsidRPr="00DE04E6">
        <w:t xml:space="preserve"> not worked for </w:t>
      </w:r>
      <w:r>
        <w:t>the</w:t>
      </w:r>
      <w:r w:rsidRPr="00DE04E6">
        <w:t xml:space="preserve"> employer for </w:t>
      </w:r>
      <w:r>
        <w:t>6</w:t>
      </w:r>
      <w:r w:rsidRPr="00DE04E6">
        <w:t xml:space="preserve"> months, the regular rate used to calculate paid leave is the average of </w:t>
      </w:r>
      <w:r>
        <w:t>the employee’s</w:t>
      </w:r>
      <w:r w:rsidRPr="00DE04E6">
        <w:t xml:space="preserve"> regular rate of pay for each week </w:t>
      </w:r>
      <w:r>
        <w:t>they have</w:t>
      </w:r>
      <w:r w:rsidRPr="00DE04E6">
        <w:t xml:space="preserve"> worked for </w:t>
      </w:r>
      <w:r>
        <w:t>the</w:t>
      </w:r>
      <w:r w:rsidRPr="00DE04E6">
        <w:t xml:space="preserve"> employer.</w:t>
      </w:r>
      <w:r>
        <w:t xml:space="preserve">  </w:t>
      </w:r>
      <w:r w:rsidRPr="00DE04E6">
        <w:t xml:space="preserve">If </w:t>
      </w:r>
      <w:r>
        <w:t>the employee is</w:t>
      </w:r>
      <w:r w:rsidRPr="00DE04E6">
        <w:t xml:space="preserve"> paid </w:t>
      </w:r>
      <w:r>
        <w:t>by</w:t>
      </w:r>
      <w:r w:rsidRPr="00DE04E6">
        <w:t xml:space="preserve"> commissions, tips, or piece rates, these amounts will be incorporated into the above calculation to the same extent they are included in the calculation of the regular rate under the FLSA.</w:t>
      </w:r>
      <w:r>
        <w:t xml:space="preserve"> The applicable rate can also be determined </w:t>
      </w:r>
      <w:r w:rsidRPr="00DE04E6">
        <w:t>for each employee by adding all compensation that is part of the regular rate over the above period</w:t>
      </w:r>
      <w:r>
        <w:t xml:space="preserve">, </w:t>
      </w:r>
      <w:r w:rsidRPr="00DE04E6">
        <w:t>divide</w:t>
      </w:r>
      <w:r>
        <w:t>d</w:t>
      </w:r>
      <w:r w:rsidRPr="00DE04E6">
        <w:t xml:space="preserve"> by all hours actually worked in the same period.</w:t>
      </w:r>
    </w:p>
    <w:p w14:paraId="134521D5" w14:textId="77777777" w:rsidR="00880097" w:rsidRPr="00DE04E6" w:rsidRDefault="00880097" w:rsidP="00880097">
      <w:pPr>
        <w:spacing w:after="0" w:line="240" w:lineRule="auto"/>
        <w:ind w:left="360" w:firstLine="360"/>
        <w:jc w:val="both"/>
      </w:pPr>
    </w:p>
    <w:p w14:paraId="5E2F98B5" w14:textId="77777777" w:rsidR="00880097" w:rsidRDefault="00880097" w:rsidP="00880097">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Can</w:t>
      </w:r>
      <w:r w:rsidRPr="00450AC6">
        <w:rPr>
          <w:rFonts w:ascii="Times New Roman" w:hAnsi="Times New Roman" w:cs="Times New Roman"/>
          <w:b/>
          <w:bCs/>
        </w:rPr>
        <w:t xml:space="preserve"> an employer require an employee to use existing sick leave accruals or other paid time off </w:t>
      </w:r>
      <w:r>
        <w:rPr>
          <w:rFonts w:ascii="Times New Roman" w:hAnsi="Times New Roman" w:cs="Times New Roman"/>
          <w:b/>
          <w:bCs/>
        </w:rPr>
        <w:t xml:space="preserve">to satisfy the </w:t>
      </w:r>
      <w:r w:rsidRPr="00DE04E6">
        <w:rPr>
          <w:rFonts w:ascii="Times New Roman" w:hAnsi="Times New Roman" w:cs="Times New Roman"/>
          <w:b/>
          <w:bCs/>
          <w:i/>
          <w:iCs/>
        </w:rPr>
        <w:t>paid sick leave</w:t>
      </w:r>
      <w:r>
        <w:rPr>
          <w:rFonts w:ascii="Times New Roman" w:hAnsi="Times New Roman" w:cs="Times New Roman"/>
          <w:b/>
          <w:bCs/>
        </w:rPr>
        <w:t xml:space="preserve"> required by the FFCRA</w:t>
      </w:r>
      <w:r w:rsidRPr="00450AC6">
        <w:rPr>
          <w:rFonts w:ascii="Times New Roman" w:hAnsi="Times New Roman" w:cs="Times New Roman"/>
          <w:b/>
          <w:bCs/>
        </w:rPr>
        <w:t>?</w:t>
      </w:r>
    </w:p>
    <w:p w14:paraId="630237A9" w14:textId="77777777" w:rsidR="00880097" w:rsidRPr="00857853" w:rsidRDefault="00880097" w:rsidP="00880097">
      <w:pPr>
        <w:spacing w:after="0" w:line="240" w:lineRule="auto"/>
        <w:ind w:left="360"/>
        <w:jc w:val="both"/>
        <w:rPr>
          <w:b/>
          <w:bCs/>
          <w:sz w:val="12"/>
          <w:szCs w:val="12"/>
        </w:rPr>
      </w:pPr>
    </w:p>
    <w:p w14:paraId="671E3B6A" w14:textId="77777777" w:rsidR="00880097" w:rsidRDefault="00880097" w:rsidP="00880097">
      <w:pPr>
        <w:spacing w:after="0" w:line="240" w:lineRule="auto"/>
        <w:ind w:left="360" w:firstLine="360"/>
        <w:jc w:val="both"/>
      </w:pPr>
      <w:r>
        <w:t xml:space="preserve">No, unless the employee agrees.  </w:t>
      </w:r>
      <w:r w:rsidRPr="00DE04E6">
        <w:t xml:space="preserve">Paid sick leave under the </w:t>
      </w:r>
      <w:r>
        <w:t>FFCRA</w:t>
      </w:r>
      <w:r w:rsidRPr="00DE04E6">
        <w:t xml:space="preserve"> is in addition to </w:t>
      </w:r>
      <w:r>
        <w:t>an</w:t>
      </w:r>
      <w:r w:rsidRPr="00DE04E6">
        <w:t xml:space="preserve"> employee’s other leave entitlements. </w:t>
      </w:r>
      <w:r>
        <w:t>Employers</w:t>
      </w:r>
      <w:r w:rsidRPr="00DE04E6">
        <w:t xml:space="preserve"> may not require employee</w:t>
      </w:r>
      <w:r>
        <w:t>s</w:t>
      </w:r>
      <w:r w:rsidRPr="00DE04E6">
        <w:t xml:space="preserve"> to use provided or accrued paid vacation, personal, medical, or sick leave before </w:t>
      </w:r>
      <w:r>
        <w:t xml:space="preserve">providing </w:t>
      </w:r>
      <w:r w:rsidRPr="00DE04E6">
        <w:t>the paid sick leave</w:t>
      </w:r>
      <w:r>
        <w:t xml:space="preserve"> required by the FFCRA</w:t>
      </w:r>
      <w:r w:rsidRPr="00DE04E6">
        <w:t xml:space="preserve">. </w:t>
      </w:r>
      <w:r>
        <w:t>Employers</w:t>
      </w:r>
      <w:r w:rsidRPr="00DE04E6">
        <w:t xml:space="preserve"> also may not require employee</w:t>
      </w:r>
      <w:r>
        <w:t>s</w:t>
      </w:r>
      <w:r w:rsidRPr="00DE04E6">
        <w:t xml:space="preserve"> to use such existing leave </w:t>
      </w:r>
      <w:r w:rsidRPr="00857853">
        <w:rPr>
          <w:i/>
          <w:iCs/>
        </w:rPr>
        <w:t>concurrently</w:t>
      </w:r>
      <w:r w:rsidRPr="00DE04E6">
        <w:t xml:space="preserve"> with the paid sick leave under the </w:t>
      </w:r>
      <w:r>
        <w:t>FFCRA</w:t>
      </w:r>
      <w:r w:rsidRPr="00DE04E6">
        <w:t xml:space="preserve">. </w:t>
      </w:r>
      <w:r>
        <w:t>However, if the employer and</w:t>
      </w:r>
      <w:r w:rsidRPr="00DE04E6">
        <w:t xml:space="preserve"> employee agree, </w:t>
      </w:r>
      <w:r>
        <w:t>an</w:t>
      </w:r>
      <w:r w:rsidRPr="00DE04E6">
        <w:t xml:space="preserve"> employee may use preexisting leave entitlements to </w:t>
      </w:r>
      <w:r w:rsidRPr="00DE04E6">
        <w:rPr>
          <w:i/>
          <w:iCs/>
        </w:rPr>
        <w:t>supplement</w:t>
      </w:r>
      <w:r w:rsidRPr="00DE04E6">
        <w:t xml:space="preserve"> the amount he or she receives from paid sick leave</w:t>
      </w:r>
      <w:r>
        <w:t xml:space="preserve"> under the FFCRA</w:t>
      </w:r>
      <w:r w:rsidRPr="00DE04E6">
        <w:t xml:space="preserve">, up to the employee’s normal earnings. </w:t>
      </w:r>
    </w:p>
    <w:p w14:paraId="0DDA365D" w14:textId="77777777" w:rsidR="00880097" w:rsidRPr="00DE04E6" w:rsidRDefault="00880097" w:rsidP="00880097">
      <w:pPr>
        <w:spacing w:after="0" w:line="240" w:lineRule="auto"/>
        <w:jc w:val="both"/>
      </w:pPr>
    </w:p>
    <w:p w14:paraId="076453FF" w14:textId="77777777" w:rsidR="00880097" w:rsidRDefault="00880097" w:rsidP="00880097">
      <w:pPr>
        <w:pStyle w:val="ListParagraph"/>
        <w:numPr>
          <w:ilvl w:val="0"/>
          <w:numId w:val="1"/>
        </w:numPr>
        <w:spacing w:after="0" w:line="240" w:lineRule="auto"/>
        <w:jc w:val="both"/>
        <w:rPr>
          <w:rFonts w:ascii="Times New Roman" w:hAnsi="Times New Roman" w:cs="Times New Roman"/>
          <w:b/>
          <w:bCs/>
        </w:rPr>
      </w:pPr>
      <w:r>
        <w:rPr>
          <w:rFonts w:ascii="Times New Roman" w:hAnsi="Times New Roman" w:cs="Times New Roman"/>
          <w:b/>
          <w:bCs/>
        </w:rPr>
        <w:t>Can</w:t>
      </w:r>
      <w:r w:rsidRPr="00450AC6">
        <w:rPr>
          <w:rFonts w:ascii="Times New Roman" w:hAnsi="Times New Roman" w:cs="Times New Roman"/>
          <w:b/>
          <w:bCs/>
        </w:rPr>
        <w:t xml:space="preserve"> an employer require an employee to use existing sick leave accruals or other paid time off </w:t>
      </w:r>
      <w:r>
        <w:rPr>
          <w:rFonts w:ascii="Times New Roman" w:hAnsi="Times New Roman" w:cs="Times New Roman"/>
          <w:b/>
          <w:bCs/>
        </w:rPr>
        <w:t xml:space="preserve">to satisfy the </w:t>
      </w:r>
      <w:r w:rsidRPr="00DE04E6">
        <w:rPr>
          <w:rFonts w:ascii="Times New Roman" w:hAnsi="Times New Roman" w:cs="Times New Roman"/>
          <w:b/>
          <w:bCs/>
          <w:i/>
          <w:iCs/>
        </w:rPr>
        <w:t>expanded family and medical leave</w:t>
      </w:r>
      <w:r>
        <w:rPr>
          <w:rFonts w:ascii="Times New Roman" w:hAnsi="Times New Roman" w:cs="Times New Roman"/>
          <w:b/>
          <w:bCs/>
        </w:rPr>
        <w:t xml:space="preserve"> required by the FFCRA</w:t>
      </w:r>
      <w:r w:rsidRPr="00450AC6">
        <w:rPr>
          <w:rFonts w:ascii="Times New Roman" w:hAnsi="Times New Roman" w:cs="Times New Roman"/>
          <w:b/>
          <w:bCs/>
        </w:rPr>
        <w:t>?</w:t>
      </w:r>
    </w:p>
    <w:p w14:paraId="2EF718AE" w14:textId="77777777" w:rsidR="00880097" w:rsidRPr="00857853" w:rsidRDefault="00880097" w:rsidP="00880097">
      <w:pPr>
        <w:spacing w:after="0" w:line="240" w:lineRule="auto"/>
        <w:jc w:val="both"/>
        <w:rPr>
          <w:b/>
          <w:bCs/>
          <w:sz w:val="12"/>
          <w:szCs w:val="12"/>
        </w:rPr>
      </w:pPr>
    </w:p>
    <w:p w14:paraId="587AAA25" w14:textId="77777777" w:rsidR="00880097" w:rsidRPr="00DE04E6" w:rsidRDefault="00880097" w:rsidP="00880097">
      <w:pPr>
        <w:spacing w:after="0" w:line="240" w:lineRule="auto"/>
        <w:ind w:left="360" w:firstLine="360"/>
        <w:jc w:val="both"/>
      </w:pPr>
      <w:r w:rsidRPr="00DE04E6">
        <w:t xml:space="preserve">Yes. After the first two workweeks (usually 10 workdays) of expanded family and medical leave under the </w:t>
      </w:r>
      <w:r>
        <w:t>FFCRA</w:t>
      </w:r>
      <w:r w:rsidRPr="00DE04E6">
        <w:t xml:space="preserve">, </w:t>
      </w:r>
      <w:r>
        <w:t>an employer</w:t>
      </w:r>
      <w:r w:rsidRPr="00DE04E6">
        <w:t xml:space="preserve"> may require that </w:t>
      </w:r>
      <w:r>
        <w:t>an</w:t>
      </w:r>
      <w:r w:rsidRPr="00DE04E6">
        <w:t xml:space="preserve"> employee take concurrently for the same hours expanded family and medical leave and existing leave that, under </w:t>
      </w:r>
      <w:r>
        <w:t>the employer’s</w:t>
      </w:r>
      <w:r w:rsidRPr="00DE04E6">
        <w:t xml:space="preserve"> policies, would be available to the employee in that circumstance. This would likely include personal leave or paid time off, but not medical or sick leave if your employee (or a covered family member) is not ill.</w:t>
      </w:r>
      <w:r>
        <w:t xml:space="preserve">  </w:t>
      </w:r>
      <w:r w:rsidRPr="00DE04E6">
        <w:t xml:space="preserve">If </w:t>
      </w:r>
      <w:r>
        <w:t>an employer does so</w:t>
      </w:r>
      <w:r w:rsidRPr="00DE04E6">
        <w:t xml:space="preserve">, </w:t>
      </w:r>
      <w:r>
        <w:t>it</w:t>
      </w:r>
      <w:r w:rsidRPr="00DE04E6">
        <w:t xml:space="preserve"> must pay </w:t>
      </w:r>
      <w:r>
        <w:t>the</w:t>
      </w:r>
      <w:r w:rsidRPr="00DE04E6">
        <w:t xml:space="preserve"> employee the full amount to which he or she is entitled under </w:t>
      </w:r>
      <w:r>
        <w:t>the employer’s</w:t>
      </w:r>
      <w:r w:rsidRPr="00DE04E6">
        <w:t xml:space="preserve"> existing paid leave policy for the period of leave taken. </w:t>
      </w:r>
      <w:r>
        <w:t>The employer</w:t>
      </w:r>
      <w:r w:rsidRPr="00DE04E6">
        <w:t xml:space="preserve"> must pay </w:t>
      </w:r>
      <w:r>
        <w:t>the</w:t>
      </w:r>
      <w:r w:rsidRPr="00DE04E6">
        <w:t xml:space="preserve"> employee at least 2/3 of his or her pay for subsequent periods of expanded family and medical leave taken, up to $200 per workday and $10,000 in the aggregate, for expanded family and medical leave. If </w:t>
      </w:r>
      <w:r>
        <w:t>an</w:t>
      </w:r>
      <w:r w:rsidRPr="00DE04E6">
        <w:t xml:space="preserve"> employee exhausts all preexisting paid vacation, personal, medical, or sick leave, </w:t>
      </w:r>
      <w:r>
        <w:t>the employer</w:t>
      </w:r>
      <w:r w:rsidRPr="00DE04E6">
        <w:t xml:space="preserve"> would need to pay </w:t>
      </w:r>
      <w:r>
        <w:t>the</w:t>
      </w:r>
      <w:r w:rsidRPr="00DE04E6">
        <w:t xml:space="preserve"> employee at least 2/3 of his or her pay for subsequent periods of expanded family and medical leave taken, up to $200 per day and $10,000 in the aggregate. </w:t>
      </w:r>
      <w:r>
        <w:t>Employers</w:t>
      </w:r>
      <w:r w:rsidRPr="00DE04E6">
        <w:t xml:space="preserve"> are free to amend </w:t>
      </w:r>
      <w:r>
        <w:t>their</w:t>
      </w:r>
      <w:r w:rsidRPr="00DE04E6">
        <w:t xml:space="preserve"> own policies to the extent consistent with applicable law.</w:t>
      </w:r>
    </w:p>
    <w:p w14:paraId="74DE2C99" w14:textId="77777777" w:rsidR="00880097" w:rsidRPr="00450AC6" w:rsidRDefault="00880097" w:rsidP="00880097">
      <w:pPr>
        <w:spacing w:after="0" w:line="240" w:lineRule="auto"/>
        <w:jc w:val="both"/>
        <w:rPr>
          <w:b/>
          <w:bCs/>
        </w:rPr>
      </w:pPr>
    </w:p>
    <w:p w14:paraId="0A61DDA6" w14:textId="77777777" w:rsidR="00880097" w:rsidRDefault="00880097" w:rsidP="00880097">
      <w:pPr>
        <w:spacing w:after="0" w:line="240" w:lineRule="auto"/>
        <w:jc w:val="both"/>
      </w:pPr>
      <w:r w:rsidRPr="00450AC6">
        <w:rPr>
          <w:i/>
          <w:iCs/>
        </w:rPr>
        <w:t>See</w:t>
      </w:r>
      <w:r w:rsidRPr="00450AC6">
        <w:t xml:space="preserve"> FFCRA §§ 5101-5111; </w:t>
      </w:r>
      <w:r w:rsidRPr="00F12913">
        <w:rPr>
          <w:i/>
          <w:iCs/>
        </w:rPr>
        <w:t>see also</w:t>
      </w:r>
      <w:r w:rsidRPr="00450AC6">
        <w:t xml:space="preserve"> </w:t>
      </w:r>
      <w:r>
        <w:t>“</w:t>
      </w:r>
      <w:r w:rsidRPr="00F12913">
        <w:t>Families First Coronavirus Response Act: Questions and Answers</w:t>
      </w:r>
      <w:r>
        <w:t xml:space="preserve">,” </w:t>
      </w:r>
      <w:r w:rsidRPr="00F12913">
        <w:rPr>
          <w:i/>
          <w:iCs/>
        </w:rPr>
        <w:t>available at</w:t>
      </w:r>
      <w:r>
        <w:t xml:space="preserve">: </w:t>
      </w:r>
      <w:hyperlink r:id="rId9" w:history="1">
        <w:r w:rsidRPr="00125338">
          <w:rPr>
            <w:rStyle w:val="Hyperlink"/>
          </w:rPr>
          <w:t>https://www.dol.gov/agencies/whd/pandemic/ffcra-questions</w:t>
        </w:r>
      </w:hyperlink>
      <w:r>
        <w:t xml:space="preserve">. </w:t>
      </w:r>
    </w:p>
    <w:p w14:paraId="6780EAB7" w14:textId="77777777" w:rsidR="00880097" w:rsidRDefault="00880097" w:rsidP="00880097">
      <w:pPr>
        <w:spacing w:after="0" w:line="240" w:lineRule="auto"/>
        <w:jc w:val="both"/>
      </w:pPr>
    </w:p>
    <w:p w14:paraId="57B95E46" w14:textId="2799E415" w:rsidR="00880097" w:rsidRDefault="00880097" w:rsidP="00880097">
      <w:pPr>
        <w:spacing w:after="0" w:line="240" w:lineRule="auto"/>
        <w:jc w:val="both"/>
      </w:pPr>
    </w:p>
    <w:p w14:paraId="55CFB785" w14:textId="1CC04482" w:rsidR="00880097" w:rsidRDefault="00880097" w:rsidP="00880097">
      <w:pPr>
        <w:spacing w:after="0" w:line="240" w:lineRule="auto"/>
        <w:jc w:val="both"/>
      </w:pPr>
    </w:p>
    <w:p w14:paraId="1710E4E1" w14:textId="7E29414F" w:rsidR="00880097" w:rsidRDefault="00880097" w:rsidP="00880097">
      <w:pPr>
        <w:spacing w:after="0" w:line="240" w:lineRule="auto"/>
        <w:jc w:val="both"/>
      </w:pPr>
    </w:p>
    <w:p w14:paraId="0FBB6F09" w14:textId="249F5F26" w:rsidR="00880097" w:rsidRDefault="00880097" w:rsidP="00880097">
      <w:pPr>
        <w:spacing w:after="0" w:line="240" w:lineRule="auto"/>
        <w:jc w:val="both"/>
      </w:pPr>
    </w:p>
    <w:p w14:paraId="1111F519" w14:textId="77777777" w:rsidR="00880097" w:rsidRPr="00450AC6" w:rsidRDefault="00880097" w:rsidP="00880097">
      <w:pPr>
        <w:spacing w:after="0" w:line="240" w:lineRule="auto"/>
        <w:jc w:val="both"/>
      </w:pPr>
    </w:p>
    <w:p w14:paraId="7D627D91" w14:textId="77777777" w:rsidR="00880097" w:rsidRPr="00450AC6" w:rsidRDefault="00880097" w:rsidP="00880097">
      <w:pPr>
        <w:pStyle w:val="ListParagraph"/>
        <w:numPr>
          <w:ilvl w:val="0"/>
          <w:numId w:val="10"/>
        </w:numPr>
        <w:spacing w:after="0" w:line="240" w:lineRule="auto"/>
        <w:jc w:val="both"/>
        <w:rPr>
          <w:rFonts w:ascii="Times New Roman" w:hAnsi="Times New Roman" w:cs="Times New Roman"/>
          <w:b/>
          <w:bCs/>
          <w:sz w:val="28"/>
          <w:szCs w:val="28"/>
        </w:rPr>
      </w:pPr>
      <w:r w:rsidRPr="00450AC6">
        <w:rPr>
          <w:rFonts w:ascii="Times New Roman" w:hAnsi="Times New Roman" w:cs="Times New Roman"/>
          <w:b/>
          <w:bCs/>
          <w:sz w:val="28"/>
          <w:szCs w:val="28"/>
        </w:rPr>
        <w:lastRenderedPageBreak/>
        <w:t xml:space="preserve">New York State Law </w:t>
      </w:r>
    </w:p>
    <w:p w14:paraId="46781139" w14:textId="77777777" w:rsidR="00880097" w:rsidRPr="00450AC6" w:rsidRDefault="00880097" w:rsidP="00880097">
      <w:pPr>
        <w:spacing w:after="0" w:line="240" w:lineRule="auto"/>
        <w:jc w:val="both"/>
      </w:pPr>
    </w:p>
    <w:p w14:paraId="073980C4" w14:textId="77777777" w:rsidR="00880097" w:rsidRPr="00450AC6" w:rsidRDefault="00880097" w:rsidP="00880097">
      <w:pPr>
        <w:pStyle w:val="ListParagraph"/>
        <w:numPr>
          <w:ilvl w:val="0"/>
          <w:numId w:val="11"/>
        </w:numPr>
        <w:spacing w:after="0" w:line="240" w:lineRule="auto"/>
        <w:jc w:val="both"/>
        <w:rPr>
          <w:rFonts w:ascii="Times New Roman" w:hAnsi="Times New Roman" w:cs="Times New Roman"/>
          <w:b/>
          <w:bCs/>
        </w:rPr>
      </w:pPr>
      <w:r w:rsidRPr="00450AC6">
        <w:rPr>
          <w:rFonts w:ascii="Times New Roman" w:hAnsi="Times New Roman" w:cs="Times New Roman"/>
          <w:b/>
          <w:bCs/>
        </w:rPr>
        <w:t>What is the COVID-19 leave provided under New York State law?</w:t>
      </w:r>
    </w:p>
    <w:p w14:paraId="440D9680" w14:textId="77777777" w:rsidR="00880097" w:rsidRPr="00DE04E6" w:rsidRDefault="00880097" w:rsidP="00880097">
      <w:pPr>
        <w:spacing w:after="0" w:line="240" w:lineRule="auto"/>
        <w:jc w:val="both"/>
        <w:rPr>
          <w:sz w:val="12"/>
          <w:szCs w:val="12"/>
        </w:rPr>
      </w:pPr>
    </w:p>
    <w:p w14:paraId="58538849" w14:textId="77777777" w:rsidR="00880097" w:rsidRPr="00450AC6" w:rsidRDefault="00880097" w:rsidP="00880097">
      <w:pPr>
        <w:spacing w:after="0" w:line="240" w:lineRule="auto"/>
        <w:ind w:left="360" w:firstLine="360"/>
        <w:jc w:val="both"/>
      </w:pPr>
      <w:r w:rsidRPr="00450AC6">
        <w:t xml:space="preserve">Under New York’s COVID-19 “quarantine leave” law, New York workers are guaranteed job protection and financial compensation while they are on a mandatory or precautionary </w:t>
      </w:r>
      <w:r w:rsidRPr="00177572">
        <w:rPr>
          <w:b/>
          <w:bCs/>
        </w:rPr>
        <w:t>quarantine order</w:t>
      </w:r>
      <w:r w:rsidRPr="00450AC6">
        <w:t xml:space="preserve"> due to COVID-19.  An employee under a mandatory or precautionary order of quarantine or isolation issued by the State, New York State Department of Health, local Board of Health, or other authorized government entity may be eligible for job-protected sick leave and compensation through a combination of disability and Paid Family Leave COVID-19 quarantine leave benefits.</w:t>
      </w:r>
    </w:p>
    <w:p w14:paraId="17A045EB" w14:textId="77777777" w:rsidR="00880097" w:rsidRPr="00450AC6" w:rsidRDefault="00880097" w:rsidP="00880097">
      <w:pPr>
        <w:spacing w:after="0" w:line="240" w:lineRule="auto"/>
        <w:ind w:firstLine="360"/>
        <w:jc w:val="both"/>
      </w:pPr>
    </w:p>
    <w:p w14:paraId="7AA70356" w14:textId="77777777" w:rsidR="00880097" w:rsidRDefault="00880097" w:rsidP="00880097">
      <w:pPr>
        <w:pStyle w:val="ListParagraph"/>
        <w:numPr>
          <w:ilvl w:val="0"/>
          <w:numId w:val="11"/>
        </w:numPr>
        <w:spacing w:after="0" w:line="240" w:lineRule="auto"/>
        <w:jc w:val="both"/>
        <w:rPr>
          <w:rFonts w:ascii="Times New Roman" w:hAnsi="Times New Roman" w:cs="Times New Roman"/>
          <w:b/>
          <w:bCs/>
        </w:rPr>
      </w:pPr>
      <w:r w:rsidRPr="00450AC6">
        <w:rPr>
          <w:rFonts w:ascii="Times New Roman" w:hAnsi="Times New Roman" w:cs="Times New Roman"/>
          <w:b/>
          <w:bCs/>
        </w:rPr>
        <w:t>What kind</w:t>
      </w:r>
      <w:r>
        <w:rPr>
          <w:rFonts w:ascii="Times New Roman" w:hAnsi="Times New Roman" w:cs="Times New Roman"/>
          <w:b/>
          <w:bCs/>
        </w:rPr>
        <w:t>s</w:t>
      </w:r>
      <w:r w:rsidRPr="00450AC6">
        <w:rPr>
          <w:rFonts w:ascii="Times New Roman" w:hAnsi="Times New Roman" w:cs="Times New Roman"/>
          <w:b/>
          <w:bCs/>
        </w:rPr>
        <w:t xml:space="preserve"> of employers are required provide COVID-19 leave under New York State law? </w:t>
      </w:r>
    </w:p>
    <w:p w14:paraId="7437F892" w14:textId="77777777" w:rsidR="00880097" w:rsidRPr="00DE04E6" w:rsidRDefault="00880097" w:rsidP="00880097">
      <w:pPr>
        <w:pStyle w:val="ListParagraph"/>
        <w:spacing w:after="0" w:line="240" w:lineRule="auto"/>
        <w:jc w:val="both"/>
        <w:rPr>
          <w:rFonts w:ascii="Times New Roman" w:hAnsi="Times New Roman" w:cs="Times New Roman"/>
          <w:b/>
          <w:bCs/>
          <w:sz w:val="12"/>
          <w:szCs w:val="12"/>
        </w:rPr>
      </w:pPr>
    </w:p>
    <w:p w14:paraId="2247DC79" w14:textId="77777777" w:rsidR="00880097" w:rsidRPr="00F12913" w:rsidRDefault="00880097" w:rsidP="00880097">
      <w:pPr>
        <w:pStyle w:val="ListParagraph"/>
        <w:spacing w:after="0" w:line="240" w:lineRule="auto"/>
        <w:ind w:left="360" w:firstLine="360"/>
        <w:jc w:val="both"/>
        <w:rPr>
          <w:rFonts w:ascii="Times New Roman" w:hAnsi="Times New Roman" w:cs="Times New Roman"/>
        </w:rPr>
      </w:pPr>
      <w:r w:rsidRPr="00F12913">
        <w:rPr>
          <w:rFonts w:ascii="Times New Roman" w:hAnsi="Times New Roman" w:cs="Times New Roman"/>
        </w:rPr>
        <w:t>Whether an employer is required to provide COVID-19 leave under New York State law will depend on whether the employer is public or private, its total number of employees, and its net income (see #3, below).</w:t>
      </w:r>
    </w:p>
    <w:p w14:paraId="39E1C2EF" w14:textId="77777777" w:rsidR="00880097" w:rsidRPr="00450AC6" w:rsidRDefault="00880097" w:rsidP="00880097">
      <w:pPr>
        <w:spacing w:after="0" w:line="240" w:lineRule="auto"/>
        <w:jc w:val="both"/>
        <w:rPr>
          <w:b/>
          <w:bCs/>
        </w:rPr>
      </w:pPr>
      <w:r w:rsidRPr="00450AC6">
        <w:rPr>
          <w:b/>
          <w:bCs/>
        </w:rPr>
        <w:t xml:space="preserve"> </w:t>
      </w:r>
    </w:p>
    <w:p w14:paraId="25000E69" w14:textId="77777777" w:rsidR="00880097" w:rsidRPr="00450AC6" w:rsidRDefault="00880097" w:rsidP="00880097">
      <w:pPr>
        <w:pStyle w:val="ListParagraph"/>
        <w:numPr>
          <w:ilvl w:val="0"/>
          <w:numId w:val="11"/>
        </w:numPr>
        <w:spacing w:after="0" w:line="240" w:lineRule="auto"/>
        <w:jc w:val="both"/>
        <w:rPr>
          <w:rFonts w:ascii="Times New Roman" w:hAnsi="Times New Roman" w:cs="Times New Roman"/>
          <w:b/>
          <w:bCs/>
        </w:rPr>
      </w:pPr>
      <w:r w:rsidRPr="00450AC6">
        <w:rPr>
          <w:rFonts w:ascii="Times New Roman" w:hAnsi="Times New Roman" w:cs="Times New Roman"/>
          <w:b/>
          <w:bCs/>
        </w:rPr>
        <w:t xml:space="preserve">How much COVID-19 leave must an employer provide under New York State law? </w:t>
      </w:r>
    </w:p>
    <w:p w14:paraId="0E35A5D8" w14:textId="77777777" w:rsidR="00880097" w:rsidRPr="00DE04E6" w:rsidRDefault="00880097" w:rsidP="00880097">
      <w:pPr>
        <w:spacing w:after="0" w:line="240" w:lineRule="auto"/>
        <w:jc w:val="both"/>
        <w:rPr>
          <w:b/>
          <w:bCs/>
          <w:sz w:val="12"/>
          <w:szCs w:val="12"/>
        </w:rPr>
      </w:pPr>
    </w:p>
    <w:p w14:paraId="3B27FED3" w14:textId="77777777" w:rsidR="00880097" w:rsidRPr="00450AC6" w:rsidRDefault="00880097" w:rsidP="00880097">
      <w:pPr>
        <w:spacing w:after="0" w:line="240" w:lineRule="auto"/>
        <w:ind w:left="360" w:firstLine="360"/>
        <w:jc w:val="both"/>
      </w:pPr>
      <w:r w:rsidRPr="00450AC6">
        <w:t>The amount of leave required to be provided varies depending on the size and net income of the employer:</w:t>
      </w:r>
    </w:p>
    <w:p w14:paraId="0867B6B4" w14:textId="77777777" w:rsidR="00880097" w:rsidRPr="00DE04E6" w:rsidRDefault="00880097" w:rsidP="00880097">
      <w:pPr>
        <w:spacing w:after="0" w:line="240" w:lineRule="auto"/>
        <w:ind w:left="360"/>
        <w:jc w:val="both"/>
        <w:rPr>
          <w:sz w:val="12"/>
          <w:szCs w:val="12"/>
        </w:rPr>
      </w:pPr>
    </w:p>
    <w:p w14:paraId="0DD8C6E6" w14:textId="77777777" w:rsidR="00880097" w:rsidRPr="00DE04E6" w:rsidRDefault="00880097" w:rsidP="00880097">
      <w:pPr>
        <w:pStyle w:val="ListParagraph"/>
        <w:numPr>
          <w:ilvl w:val="0"/>
          <w:numId w:val="4"/>
        </w:numPr>
        <w:spacing w:after="0" w:line="240" w:lineRule="auto"/>
        <w:ind w:left="1080"/>
        <w:jc w:val="both"/>
        <w:rPr>
          <w:rFonts w:ascii="Times New Roman" w:hAnsi="Times New Roman" w:cs="Times New Roman"/>
        </w:rPr>
      </w:pPr>
      <w:r w:rsidRPr="00450AC6">
        <w:rPr>
          <w:rFonts w:ascii="Times New Roman" w:hAnsi="Times New Roman" w:cs="Times New Roman"/>
        </w:rPr>
        <w:t xml:space="preserve">Employers with </w:t>
      </w:r>
      <w:r w:rsidRPr="00450AC6">
        <w:rPr>
          <w:rFonts w:ascii="Times New Roman" w:hAnsi="Times New Roman" w:cs="Times New Roman"/>
          <w:b/>
          <w:bCs/>
        </w:rPr>
        <w:t>10 or fewer employees</w:t>
      </w:r>
      <w:r w:rsidRPr="00450AC6">
        <w:rPr>
          <w:rFonts w:ascii="Times New Roman" w:hAnsi="Times New Roman" w:cs="Times New Roman"/>
        </w:rPr>
        <w:t xml:space="preserve"> and a </w:t>
      </w:r>
      <w:r w:rsidRPr="00450AC6">
        <w:rPr>
          <w:rFonts w:ascii="Times New Roman" w:hAnsi="Times New Roman" w:cs="Times New Roman"/>
          <w:b/>
          <w:bCs/>
        </w:rPr>
        <w:t>net income less than $1 million</w:t>
      </w:r>
      <w:r w:rsidRPr="00450AC6">
        <w:rPr>
          <w:rFonts w:ascii="Times New Roman" w:hAnsi="Times New Roman" w:cs="Times New Roman"/>
        </w:rPr>
        <w:t xml:space="preserve"> last year must provide their employees with: </w:t>
      </w:r>
    </w:p>
    <w:p w14:paraId="50531F2D" w14:textId="77777777" w:rsidR="00880097" w:rsidRPr="00450AC6" w:rsidRDefault="00880097" w:rsidP="00880097">
      <w:pPr>
        <w:pStyle w:val="ListParagraph"/>
        <w:numPr>
          <w:ilvl w:val="0"/>
          <w:numId w:val="5"/>
        </w:numPr>
        <w:spacing w:after="0" w:line="240" w:lineRule="auto"/>
        <w:ind w:left="1800"/>
        <w:jc w:val="both"/>
        <w:rPr>
          <w:rFonts w:ascii="Times New Roman" w:hAnsi="Times New Roman" w:cs="Times New Roman"/>
        </w:rPr>
      </w:pPr>
      <w:r w:rsidRPr="00450AC6">
        <w:rPr>
          <w:rFonts w:ascii="Times New Roman" w:hAnsi="Times New Roman" w:cs="Times New Roman"/>
        </w:rPr>
        <w:t xml:space="preserve">Guaranteed job protection for the duration of the quarantine order. </w:t>
      </w:r>
    </w:p>
    <w:p w14:paraId="1FDFCEFA" w14:textId="77777777" w:rsidR="00880097" w:rsidRPr="00450AC6" w:rsidRDefault="00880097" w:rsidP="00880097">
      <w:pPr>
        <w:pStyle w:val="ListParagraph"/>
        <w:numPr>
          <w:ilvl w:val="0"/>
          <w:numId w:val="5"/>
        </w:numPr>
        <w:spacing w:after="0" w:line="240" w:lineRule="auto"/>
        <w:ind w:left="1800"/>
        <w:jc w:val="both"/>
        <w:rPr>
          <w:rFonts w:ascii="Times New Roman" w:hAnsi="Times New Roman" w:cs="Times New Roman"/>
        </w:rPr>
      </w:pPr>
      <w:r w:rsidRPr="00450AC6">
        <w:rPr>
          <w:rFonts w:ascii="Times New Roman" w:hAnsi="Times New Roman" w:cs="Times New Roman"/>
        </w:rPr>
        <w:t xml:space="preserve">Compensation for the duration of their quarantine through the employer’s existing Paid Family Leave (PFL) and Disability Benefits (DB) policy up to $2,884.62 per week. </w:t>
      </w:r>
    </w:p>
    <w:p w14:paraId="68140730" w14:textId="77777777" w:rsidR="00880097" w:rsidRPr="00DE04E6" w:rsidRDefault="00880097" w:rsidP="00880097">
      <w:pPr>
        <w:spacing w:after="0" w:line="240" w:lineRule="auto"/>
        <w:ind w:left="360"/>
        <w:jc w:val="both"/>
        <w:rPr>
          <w:sz w:val="12"/>
          <w:szCs w:val="12"/>
        </w:rPr>
      </w:pPr>
    </w:p>
    <w:p w14:paraId="6364A962" w14:textId="77777777" w:rsidR="00880097" w:rsidRPr="00450AC6" w:rsidRDefault="00880097" w:rsidP="00880097">
      <w:pPr>
        <w:pStyle w:val="ListParagraph"/>
        <w:numPr>
          <w:ilvl w:val="0"/>
          <w:numId w:val="4"/>
        </w:numPr>
        <w:spacing w:after="0" w:line="240" w:lineRule="auto"/>
        <w:ind w:left="1080"/>
        <w:jc w:val="both"/>
        <w:rPr>
          <w:rFonts w:ascii="Times New Roman" w:hAnsi="Times New Roman" w:cs="Times New Roman"/>
        </w:rPr>
      </w:pPr>
      <w:r w:rsidRPr="00450AC6">
        <w:rPr>
          <w:rFonts w:ascii="Times New Roman" w:hAnsi="Times New Roman" w:cs="Times New Roman"/>
        </w:rPr>
        <w:t xml:space="preserve">Employers with </w:t>
      </w:r>
      <w:r w:rsidRPr="00450AC6">
        <w:rPr>
          <w:rFonts w:ascii="Times New Roman" w:hAnsi="Times New Roman" w:cs="Times New Roman"/>
          <w:b/>
          <w:bCs/>
        </w:rPr>
        <w:t>10 or fewer employees</w:t>
      </w:r>
      <w:r w:rsidRPr="00450AC6">
        <w:rPr>
          <w:rFonts w:ascii="Times New Roman" w:hAnsi="Times New Roman" w:cs="Times New Roman"/>
        </w:rPr>
        <w:t xml:space="preserve"> and </w:t>
      </w:r>
      <w:r w:rsidRPr="00450AC6">
        <w:rPr>
          <w:rFonts w:ascii="Times New Roman" w:hAnsi="Times New Roman" w:cs="Times New Roman"/>
          <w:b/>
          <w:bCs/>
        </w:rPr>
        <w:t>a net income greater than $1 million</w:t>
      </w:r>
      <w:r w:rsidRPr="00450AC6">
        <w:rPr>
          <w:rFonts w:ascii="Times New Roman" w:hAnsi="Times New Roman" w:cs="Times New Roman"/>
        </w:rPr>
        <w:t xml:space="preserve"> last year must provide their employees with: </w:t>
      </w:r>
    </w:p>
    <w:p w14:paraId="27C2F27D" w14:textId="77777777" w:rsidR="00880097" w:rsidRPr="00450AC6" w:rsidRDefault="00880097" w:rsidP="00880097">
      <w:pPr>
        <w:pStyle w:val="ListParagraph"/>
        <w:numPr>
          <w:ilvl w:val="1"/>
          <w:numId w:val="7"/>
        </w:numPr>
        <w:spacing w:after="0" w:line="240" w:lineRule="auto"/>
        <w:ind w:left="1800"/>
        <w:jc w:val="both"/>
        <w:rPr>
          <w:rFonts w:ascii="Times New Roman" w:hAnsi="Times New Roman" w:cs="Times New Roman"/>
        </w:rPr>
      </w:pPr>
      <w:r w:rsidRPr="00F12913">
        <w:rPr>
          <w:rFonts w:ascii="Times New Roman" w:hAnsi="Times New Roman" w:cs="Times New Roman"/>
          <w:b/>
          <w:bCs/>
        </w:rPr>
        <w:t>At least 5 days</w:t>
      </w:r>
      <w:r w:rsidRPr="00450AC6">
        <w:rPr>
          <w:rFonts w:ascii="Times New Roman" w:hAnsi="Times New Roman" w:cs="Times New Roman"/>
        </w:rPr>
        <w:t xml:space="preserve"> of paid sick leave and guaranteed job protection for the duration of the quarantine order.</w:t>
      </w:r>
    </w:p>
    <w:p w14:paraId="7CDD6FBC" w14:textId="77777777" w:rsidR="00880097" w:rsidRPr="00450AC6" w:rsidRDefault="00880097" w:rsidP="00880097">
      <w:pPr>
        <w:pStyle w:val="ListParagraph"/>
        <w:numPr>
          <w:ilvl w:val="1"/>
          <w:numId w:val="7"/>
        </w:numPr>
        <w:spacing w:after="0" w:line="240" w:lineRule="auto"/>
        <w:ind w:left="1800"/>
        <w:jc w:val="both"/>
        <w:rPr>
          <w:rFonts w:ascii="Times New Roman" w:hAnsi="Times New Roman" w:cs="Times New Roman"/>
        </w:rPr>
      </w:pPr>
      <w:r w:rsidRPr="00450AC6">
        <w:rPr>
          <w:rFonts w:ascii="Times New Roman" w:hAnsi="Times New Roman" w:cs="Times New Roman"/>
        </w:rPr>
        <w:t xml:space="preserve">Compensation for the remainder of their quarantine through your existing PFL and DB policy up to $2,884.62 per week. </w:t>
      </w:r>
    </w:p>
    <w:p w14:paraId="561486B1" w14:textId="77777777" w:rsidR="00880097" w:rsidRPr="00DE04E6" w:rsidRDefault="00880097" w:rsidP="00880097">
      <w:pPr>
        <w:spacing w:after="0" w:line="240" w:lineRule="auto"/>
        <w:ind w:left="360"/>
        <w:jc w:val="both"/>
        <w:rPr>
          <w:sz w:val="12"/>
          <w:szCs w:val="12"/>
        </w:rPr>
      </w:pPr>
    </w:p>
    <w:p w14:paraId="6C8016D4" w14:textId="77777777" w:rsidR="00880097" w:rsidRPr="00450AC6" w:rsidRDefault="00880097" w:rsidP="00880097">
      <w:pPr>
        <w:pStyle w:val="ListParagraph"/>
        <w:numPr>
          <w:ilvl w:val="0"/>
          <w:numId w:val="7"/>
        </w:numPr>
        <w:spacing w:after="0" w:line="240" w:lineRule="auto"/>
        <w:ind w:left="1080"/>
        <w:jc w:val="both"/>
        <w:rPr>
          <w:rFonts w:ascii="Times New Roman" w:hAnsi="Times New Roman" w:cs="Times New Roman"/>
        </w:rPr>
      </w:pPr>
      <w:r w:rsidRPr="00450AC6">
        <w:rPr>
          <w:rFonts w:ascii="Times New Roman" w:hAnsi="Times New Roman" w:cs="Times New Roman"/>
        </w:rPr>
        <w:t xml:space="preserve">Employers with </w:t>
      </w:r>
      <w:r w:rsidRPr="00450AC6">
        <w:rPr>
          <w:rFonts w:ascii="Times New Roman" w:hAnsi="Times New Roman" w:cs="Times New Roman"/>
          <w:b/>
          <w:bCs/>
        </w:rPr>
        <w:t>11-99 employees</w:t>
      </w:r>
      <w:r w:rsidRPr="00450AC6">
        <w:rPr>
          <w:rFonts w:ascii="Times New Roman" w:hAnsi="Times New Roman" w:cs="Times New Roman"/>
        </w:rPr>
        <w:t xml:space="preserve"> must provide their employees with: </w:t>
      </w:r>
    </w:p>
    <w:p w14:paraId="08F8BDC0" w14:textId="77777777" w:rsidR="00880097" w:rsidRPr="00450AC6" w:rsidRDefault="00880097" w:rsidP="00880097">
      <w:pPr>
        <w:pStyle w:val="ListParagraph"/>
        <w:numPr>
          <w:ilvl w:val="1"/>
          <w:numId w:val="7"/>
        </w:numPr>
        <w:spacing w:after="0" w:line="240" w:lineRule="auto"/>
        <w:ind w:left="1800"/>
        <w:jc w:val="both"/>
        <w:rPr>
          <w:rFonts w:ascii="Times New Roman" w:hAnsi="Times New Roman" w:cs="Times New Roman"/>
        </w:rPr>
      </w:pPr>
      <w:r w:rsidRPr="00F12913">
        <w:rPr>
          <w:rFonts w:ascii="Times New Roman" w:hAnsi="Times New Roman" w:cs="Times New Roman"/>
          <w:b/>
          <w:bCs/>
        </w:rPr>
        <w:t>At least 5 days</w:t>
      </w:r>
      <w:r w:rsidRPr="00450AC6">
        <w:rPr>
          <w:rFonts w:ascii="Times New Roman" w:hAnsi="Times New Roman" w:cs="Times New Roman"/>
        </w:rPr>
        <w:t xml:space="preserve"> of paid sick leave and guaranteed job protection for the duration of the quarantine order.</w:t>
      </w:r>
    </w:p>
    <w:p w14:paraId="4994369B" w14:textId="77777777" w:rsidR="00880097" w:rsidRPr="00450AC6" w:rsidRDefault="00880097" w:rsidP="00880097">
      <w:pPr>
        <w:pStyle w:val="ListParagraph"/>
        <w:numPr>
          <w:ilvl w:val="1"/>
          <w:numId w:val="7"/>
        </w:numPr>
        <w:spacing w:after="0" w:line="240" w:lineRule="auto"/>
        <w:ind w:left="1800"/>
        <w:jc w:val="both"/>
        <w:rPr>
          <w:rFonts w:ascii="Times New Roman" w:hAnsi="Times New Roman" w:cs="Times New Roman"/>
        </w:rPr>
      </w:pPr>
      <w:r w:rsidRPr="00450AC6">
        <w:rPr>
          <w:rFonts w:ascii="Times New Roman" w:hAnsi="Times New Roman" w:cs="Times New Roman"/>
        </w:rPr>
        <w:t xml:space="preserve">Compensation for the remainder of their quarantine through your existing PFL and DB policy up to $2,884.62 per week. </w:t>
      </w:r>
    </w:p>
    <w:p w14:paraId="55FFB991" w14:textId="77777777" w:rsidR="00880097" w:rsidRPr="00DE04E6" w:rsidRDefault="00880097" w:rsidP="00880097">
      <w:pPr>
        <w:spacing w:after="0" w:line="240" w:lineRule="auto"/>
        <w:ind w:left="360"/>
        <w:jc w:val="both"/>
        <w:rPr>
          <w:sz w:val="12"/>
          <w:szCs w:val="12"/>
        </w:rPr>
      </w:pPr>
    </w:p>
    <w:p w14:paraId="4E7EC0AC" w14:textId="77777777" w:rsidR="00880097" w:rsidRPr="00450AC6" w:rsidRDefault="00880097" w:rsidP="00880097">
      <w:pPr>
        <w:pStyle w:val="ListParagraph"/>
        <w:numPr>
          <w:ilvl w:val="0"/>
          <w:numId w:val="8"/>
        </w:numPr>
        <w:spacing w:after="0" w:line="240" w:lineRule="auto"/>
        <w:ind w:left="1080"/>
        <w:jc w:val="both"/>
        <w:rPr>
          <w:rFonts w:ascii="Times New Roman" w:hAnsi="Times New Roman" w:cs="Times New Roman"/>
        </w:rPr>
      </w:pPr>
      <w:r w:rsidRPr="00450AC6">
        <w:rPr>
          <w:rFonts w:ascii="Times New Roman" w:hAnsi="Times New Roman" w:cs="Times New Roman"/>
        </w:rPr>
        <w:t xml:space="preserve">Employers with </w:t>
      </w:r>
      <w:r w:rsidRPr="00450AC6">
        <w:rPr>
          <w:rFonts w:ascii="Times New Roman" w:hAnsi="Times New Roman" w:cs="Times New Roman"/>
          <w:b/>
          <w:bCs/>
        </w:rPr>
        <w:t>100 or more employees</w:t>
      </w:r>
      <w:r w:rsidRPr="00450AC6">
        <w:rPr>
          <w:rFonts w:ascii="Times New Roman" w:hAnsi="Times New Roman" w:cs="Times New Roman"/>
        </w:rPr>
        <w:t xml:space="preserve"> must provide their employees with: </w:t>
      </w:r>
    </w:p>
    <w:p w14:paraId="6FB26DE2" w14:textId="77777777" w:rsidR="00880097" w:rsidRPr="00450AC6" w:rsidRDefault="00880097" w:rsidP="00880097">
      <w:pPr>
        <w:pStyle w:val="ListParagraph"/>
        <w:numPr>
          <w:ilvl w:val="1"/>
          <w:numId w:val="9"/>
        </w:numPr>
        <w:spacing w:after="0" w:line="240" w:lineRule="auto"/>
        <w:ind w:left="1800"/>
        <w:jc w:val="both"/>
        <w:rPr>
          <w:rFonts w:ascii="Times New Roman" w:hAnsi="Times New Roman" w:cs="Times New Roman"/>
        </w:rPr>
      </w:pPr>
      <w:r w:rsidRPr="00450AC6">
        <w:rPr>
          <w:rFonts w:ascii="Times New Roman" w:hAnsi="Times New Roman" w:cs="Times New Roman"/>
        </w:rPr>
        <w:t xml:space="preserve">Guaranteed job protection for the duration of the quarantine order. </w:t>
      </w:r>
    </w:p>
    <w:p w14:paraId="2B2E6A6B" w14:textId="77777777" w:rsidR="00880097" w:rsidRPr="00450AC6" w:rsidRDefault="00880097" w:rsidP="00880097">
      <w:pPr>
        <w:pStyle w:val="ListParagraph"/>
        <w:numPr>
          <w:ilvl w:val="1"/>
          <w:numId w:val="9"/>
        </w:numPr>
        <w:spacing w:after="0" w:line="240" w:lineRule="auto"/>
        <w:ind w:left="1800"/>
        <w:jc w:val="both"/>
        <w:rPr>
          <w:rFonts w:ascii="Times New Roman" w:hAnsi="Times New Roman" w:cs="Times New Roman"/>
        </w:rPr>
      </w:pPr>
      <w:r w:rsidRPr="00F12913">
        <w:rPr>
          <w:rFonts w:ascii="Times New Roman" w:hAnsi="Times New Roman" w:cs="Times New Roman"/>
          <w:b/>
          <w:bCs/>
        </w:rPr>
        <w:t>At least 14 days</w:t>
      </w:r>
      <w:r w:rsidRPr="00450AC6">
        <w:rPr>
          <w:rFonts w:ascii="Times New Roman" w:hAnsi="Times New Roman" w:cs="Times New Roman"/>
        </w:rPr>
        <w:t xml:space="preserve"> of paid sick leave.</w:t>
      </w:r>
    </w:p>
    <w:p w14:paraId="2EB55354" w14:textId="77777777" w:rsidR="00880097" w:rsidRPr="00DE04E6" w:rsidRDefault="00880097" w:rsidP="00880097">
      <w:pPr>
        <w:pStyle w:val="ListParagraph"/>
        <w:spacing w:after="0" w:line="240" w:lineRule="auto"/>
        <w:ind w:left="1800"/>
        <w:jc w:val="both"/>
        <w:rPr>
          <w:rFonts w:ascii="Times New Roman" w:hAnsi="Times New Roman" w:cs="Times New Roman"/>
          <w:sz w:val="12"/>
          <w:szCs w:val="12"/>
        </w:rPr>
      </w:pPr>
    </w:p>
    <w:p w14:paraId="7D4A89CA" w14:textId="77777777" w:rsidR="00880097" w:rsidRPr="00450AC6" w:rsidRDefault="00880097" w:rsidP="00880097">
      <w:pPr>
        <w:pStyle w:val="ListParagraph"/>
        <w:numPr>
          <w:ilvl w:val="0"/>
          <w:numId w:val="8"/>
        </w:numPr>
        <w:spacing w:after="0" w:line="240" w:lineRule="auto"/>
        <w:ind w:left="1080"/>
        <w:jc w:val="both"/>
        <w:rPr>
          <w:rFonts w:ascii="Times New Roman" w:hAnsi="Times New Roman" w:cs="Times New Roman"/>
        </w:rPr>
      </w:pPr>
      <w:r w:rsidRPr="00F12913">
        <w:rPr>
          <w:rFonts w:ascii="Times New Roman" w:hAnsi="Times New Roman" w:cs="Times New Roman"/>
          <w:b/>
          <w:bCs/>
        </w:rPr>
        <w:t>Public employers</w:t>
      </w:r>
      <w:r w:rsidRPr="00450AC6">
        <w:rPr>
          <w:rFonts w:ascii="Times New Roman" w:hAnsi="Times New Roman" w:cs="Times New Roman"/>
        </w:rPr>
        <w:t>, regardless of size, must provide employees with:</w:t>
      </w:r>
    </w:p>
    <w:p w14:paraId="2F950724" w14:textId="77777777" w:rsidR="00880097" w:rsidRPr="00450AC6" w:rsidRDefault="00880097" w:rsidP="00880097">
      <w:pPr>
        <w:pStyle w:val="ListParagraph"/>
        <w:numPr>
          <w:ilvl w:val="1"/>
          <w:numId w:val="8"/>
        </w:numPr>
        <w:spacing w:after="0" w:line="240" w:lineRule="auto"/>
        <w:ind w:left="1800"/>
        <w:jc w:val="both"/>
        <w:rPr>
          <w:rFonts w:ascii="Times New Roman" w:hAnsi="Times New Roman" w:cs="Times New Roman"/>
        </w:rPr>
      </w:pPr>
      <w:r w:rsidRPr="00F12913">
        <w:rPr>
          <w:rFonts w:ascii="Times New Roman" w:hAnsi="Times New Roman" w:cs="Times New Roman"/>
          <w:b/>
          <w:bCs/>
        </w:rPr>
        <w:t>At least 14 days</w:t>
      </w:r>
      <w:r w:rsidRPr="00450AC6">
        <w:rPr>
          <w:rFonts w:ascii="Times New Roman" w:hAnsi="Times New Roman" w:cs="Times New Roman"/>
        </w:rPr>
        <w:t xml:space="preserve"> of paid sick leave.</w:t>
      </w:r>
    </w:p>
    <w:p w14:paraId="033FB431" w14:textId="77777777" w:rsidR="00880097" w:rsidRPr="00450AC6" w:rsidRDefault="00880097" w:rsidP="00880097">
      <w:pPr>
        <w:spacing w:after="0" w:line="240" w:lineRule="auto"/>
        <w:jc w:val="both"/>
        <w:rPr>
          <w:b/>
          <w:bCs/>
        </w:rPr>
      </w:pPr>
    </w:p>
    <w:p w14:paraId="3DF0738C" w14:textId="77777777" w:rsidR="00880097" w:rsidRPr="00450AC6" w:rsidRDefault="00880097" w:rsidP="00880097">
      <w:pPr>
        <w:pStyle w:val="ListParagraph"/>
        <w:numPr>
          <w:ilvl w:val="0"/>
          <w:numId w:val="11"/>
        </w:numPr>
        <w:spacing w:after="0" w:line="240" w:lineRule="auto"/>
        <w:jc w:val="both"/>
        <w:rPr>
          <w:rFonts w:ascii="Times New Roman" w:hAnsi="Times New Roman" w:cs="Times New Roman"/>
          <w:b/>
          <w:bCs/>
        </w:rPr>
      </w:pPr>
      <w:r w:rsidRPr="00450AC6">
        <w:rPr>
          <w:rFonts w:ascii="Times New Roman" w:hAnsi="Times New Roman" w:cs="Times New Roman"/>
          <w:b/>
          <w:bCs/>
        </w:rPr>
        <w:t>Under New York State law, what rate of pay must be used for COVID-19 leave?</w:t>
      </w:r>
    </w:p>
    <w:p w14:paraId="4C8DA118" w14:textId="77777777" w:rsidR="00880097" w:rsidRPr="00DE04E6" w:rsidRDefault="00880097" w:rsidP="00880097">
      <w:pPr>
        <w:spacing w:after="0" w:line="240" w:lineRule="auto"/>
        <w:jc w:val="both"/>
        <w:rPr>
          <w:b/>
          <w:bCs/>
          <w:sz w:val="12"/>
          <w:szCs w:val="12"/>
        </w:rPr>
      </w:pPr>
    </w:p>
    <w:p w14:paraId="706A0163" w14:textId="77777777" w:rsidR="00880097" w:rsidRPr="00450AC6" w:rsidRDefault="00880097" w:rsidP="00880097">
      <w:pPr>
        <w:spacing w:after="0" w:line="240" w:lineRule="auto"/>
        <w:ind w:left="360" w:firstLine="360"/>
        <w:jc w:val="both"/>
      </w:pPr>
      <w:r w:rsidRPr="00450AC6">
        <w:t xml:space="preserve">For the applicable paid leave period (5 or 14 days), employers must pay the amount that the employee </w:t>
      </w:r>
      <w:r w:rsidRPr="00450AC6">
        <w:rPr>
          <w:b/>
          <w:bCs/>
          <w:i/>
          <w:iCs/>
        </w:rPr>
        <w:t>would have otherwise received</w:t>
      </w:r>
      <w:r w:rsidRPr="00450AC6">
        <w:t xml:space="preserve"> had they been continuing to work for that period based upon the amount that the employee was scheduled or would have been scheduled had the employer’s operations continued in its normal due course. Employees who work a fixed schedule or are paid a salary should simply continue to receive pay for the applicable period. For hourly, part-time, and other employees who are not paid a fixed wage, employers should determine the employee’s pay by looking at a representative period of time to set the employee’s average daily pay rate.</w:t>
      </w:r>
    </w:p>
    <w:p w14:paraId="2DC433D8" w14:textId="77777777" w:rsidR="00880097" w:rsidRPr="00450AC6" w:rsidRDefault="00880097" w:rsidP="00880097">
      <w:pPr>
        <w:spacing w:after="0" w:line="240" w:lineRule="auto"/>
        <w:ind w:left="360" w:firstLine="360"/>
        <w:jc w:val="both"/>
      </w:pPr>
    </w:p>
    <w:p w14:paraId="5B05A921" w14:textId="77777777" w:rsidR="00880097" w:rsidRPr="00450AC6" w:rsidRDefault="00880097" w:rsidP="00880097">
      <w:pPr>
        <w:pStyle w:val="ListParagraph"/>
        <w:numPr>
          <w:ilvl w:val="0"/>
          <w:numId w:val="11"/>
        </w:numPr>
        <w:spacing w:after="0" w:line="240" w:lineRule="auto"/>
        <w:jc w:val="both"/>
        <w:rPr>
          <w:rFonts w:ascii="Times New Roman" w:hAnsi="Times New Roman" w:cs="Times New Roman"/>
          <w:b/>
          <w:bCs/>
        </w:rPr>
      </w:pPr>
      <w:r w:rsidRPr="00450AC6">
        <w:rPr>
          <w:rFonts w:ascii="Times New Roman" w:hAnsi="Times New Roman" w:cs="Times New Roman"/>
          <w:b/>
          <w:bCs/>
        </w:rPr>
        <w:t>Under New York State law, how many days of COVID-19 leave are part-time employees entitled to?</w:t>
      </w:r>
    </w:p>
    <w:p w14:paraId="033631A8" w14:textId="77777777" w:rsidR="00880097" w:rsidRPr="00DE04E6" w:rsidRDefault="00880097" w:rsidP="00880097">
      <w:pPr>
        <w:spacing w:after="0" w:line="240" w:lineRule="auto"/>
        <w:jc w:val="both"/>
        <w:rPr>
          <w:b/>
          <w:bCs/>
          <w:sz w:val="12"/>
          <w:szCs w:val="12"/>
        </w:rPr>
      </w:pPr>
    </w:p>
    <w:p w14:paraId="511BA544" w14:textId="77777777" w:rsidR="00880097" w:rsidRPr="00450AC6" w:rsidRDefault="00880097" w:rsidP="00880097">
      <w:pPr>
        <w:spacing w:after="0" w:line="240" w:lineRule="auto"/>
        <w:ind w:left="360" w:firstLine="360"/>
        <w:jc w:val="both"/>
      </w:pPr>
      <w:r w:rsidRPr="00450AC6">
        <w:t>Part-time employees should be paid for the number of days/amount of time during a 5 or 14-day period that they are required to receive pay that they would have otherwise received had the employer’s operations continued in its normal due course.</w:t>
      </w:r>
    </w:p>
    <w:p w14:paraId="2C9FF421" w14:textId="77777777" w:rsidR="00880097" w:rsidRPr="00450AC6" w:rsidRDefault="00880097" w:rsidP="00880097">
      <w:pPr>
        <w:spacing w:after="0" w:line="240" w:lineRule="auto"/>
        <w:ind w:left="360" w:firstLine="360"/>
        <w:jc w:val="both"/>
      </w:pPr>
    </w:p>
    <w:p w14:paraId="0F6558FA" w14:textId="77777777" w:rsidR="00880097" w:rsidRPr="00450AC6" w:rsidRDefault="00880097" w:rsidP="00880097">
      <w:pPr>
        <w:pStyle w:val="ListParagraph"/>
        <w:numPr>
          <w:ilvl w:val="0"/>
          <w:numId w:val="11"/>
        </w:numPr>
        <w:spacing w:after="0" w:line="240" w:lineRule="auto"/>
        <w:jc w:val="both"/>
        <w:rPr>
          <w:rFonts w:ascii="Times New Roman" w:hAnsi="Times New Roman" w:cs="Times New Roman"/>
          <w:b/>
          <w:bCs/>
        </w:rPr>
      </w:pPr>
      <w:r w:rsidRPr="00450AC6">
        <w:rPr>
          <w:rFonts w:ascii="Times New Roman" w:hAnsi="Times New Roman" w:cs="Times New Roman"/>
          <w:b/>
          <w:bCs/>
        </w:rPr>
        <w:t xml:space="preserve">Under New York State law, when must payment be made to employees eligible to receive COVID-19 leave? </w:t>
      </w:r>
    </w:p>
    <w:p w14:paraId="3E133122" w14:textId="77777777" w:rsidR="00880097" w:rsidRPr="00DE04E6" w:rsidRDefault="00880097" w:rsidP="00880097">
      <w:pPr>
        <w:spacing w:after="0" w:line="240" w:lineRule="auto"/>
        <w:ind w:left="360"/>
        <w:jc w:val="both"/>
        <w:rPr>
          <w:sz w:val="12"/>
          <w:szCs w:val="12"/>
        </w:rPr>
      </w:pPr>
    </w:p>
    <w:p w14:paraId="0150B5AE" w14:textId="77777777" w:rsidR="00880097" w:rsidRPr="00450AC6" w:rsidRDefault="00880097" w:rsidP="00880097">
      <w:pPr>
        <w:spacing w:after="0" w:line="240" w:lineRule="auto"/>
        <w:ind w:left="360" w:firstLine="360"/>
        <w:jc w:val="both"/>
      </w:pPr>
      <w:r w:rsidRPr="00450AC6">
        <w:t>Paid sick leave payments are subject to the frequency of pay requirements of Section 191 of the New York State Labor Law, so leave payments should be made in the paycheck for the applicable pay period for the leave.</w:t>
      </w:r>
    </w:p>
    <w:p w14:paraId="10567CE6" w14:textId="77777777" w:rsidR="00880097" w:rsidRPr="00450AC6" w:rsidRDefault="00880097" w:rsidP="00880097">
      <w:pPr>
        <w:spacing w:after="0" w:line="240" w:lineRule="auto"/>
        <w:ind w:left="360" w:firstLine="360"/>
        <w:jc w:val="both"/>
      </w:pPr>
    </w:p>
    <w:p w14:paraId="61024F3B" w14:textId="77777777" w:rsidR="00880097" w:rsidRPr="00450AC6" w:rsidRDefault="00880097" w:rsidP="00880097">
      <w:pPr>
        <w:pStyle w:val="ListParagraph"/>
        <w:numPr>
          <w:ilvl w:val="0"/>
          <w:numId w:val="11"/>
        </w:numPr>
        <w:spacing w:after="0" w:line="240" w:lineRule="auto"/>
        <w:jc w:val="both"/>
        <w:rPr>
          <w:rFonts w:ascii="Times New Roman" w:hAnsi="Times New Roman" w:cs="Times New Roman"/>
          <w:b/>
          <w:bCs/>
        </w:rPr>
      </w:pPr>
      <w:r w:rsidRPr="00450AC6">
        <w:rPr>
          <w:rFonts w:ascii="Times New Roman" w:hAnsi="Times New Roman" w:cs="Times New Roman"/>
          <w:b/>
          <w:bCs/>
        </w:rPr>
        <w:t>Under New York State law, can an employer require an employee to use existing sick leave accruals or other paid time off for COVID-19 leave?</w:t>
      </w:r>
    </w:p>
    <w:p w14:paraId="30A6814F" w14:textId="77777777" w:rsidR="00880097" w:rsidRPr="00DE04E6" w:rsidRDefault="00880097" w:rsidP="00880097">
      <w:pPr>
        <w:spacing w:after="0" w:line="240" w:lineRule="auto"/>
        <w:jc w:val="both"/>
        <w:rPr>
          <w:b/>
          <w:bCs/>
          <w:sz w:val="12"/>
          <w:szCs w:val="12"/>
        </w:rPr>
      </w:pPr>
    </w:p>
    <w:p w14:paraId="7EBB8106" w14:textId="77777777" w:rsidR="00880097" w:rsidRPr="00450AC6" w:rsidRDefault="00880097" w:rsidP="00880097">
      <w:pPr>
        <w:spacing w:after="0" w:line="240" w:lineRule="auto"/>
        <w:ind w:left="360" w:firstLine="360"/>
        <w:jc w:val="both"/>
      </w:pPr>
      <w:r w:rsidRPr="00450AC6">
        <w:t>No. Employers required to provide paid sick leave must provide that leave separate from any accruals.</w:t>
      </w:r>
    </w:p>
    <w:p w14:paraId="7A51AE66" w14:textId="77777777" w:rsidR="00880097" w:rsidRPr="00450AC6" w:rsidRDefault="00880097" w:rsidP="00880097">
      <w:pPr>
        <w:spacing w:after="0" w:line="240" w:lineRule="auto"/>
        <w:jc w:val="both"/>
        <w:rPr>
          <w:i/>
          <w:iCs/>
        </w:rPr>
      </w:pPr>
    </w:p>
    <w:p w14:paraId="2A9C7C90" w14:textId="77777777" w:rsidR="00880097" w:rsidRPr="00450AC6" w:rsidRDefault="00880097" w:rsidP="00880097">
      <w:pPr>
        <w:spacing w:after="0" w:line="240" w:lineRule="auto"/>
        <w:jc w:val="both"/>
      </w:pPr>
      <w:r w:rsidRPr="00450AC6">
        <w:rPr>
          <w:i/>
          <w:iCs/>
        </w:rPr>
        <w:t>See</w:t>
      </w:r>
      <w:r w:rsidRPr="00450AC6">
        <w:t xml:space="preserve"> New York State Senate Bill No. 8091, Assembly Bill No. 10153 (signed into law on March 18, 2020); </w:t>
      </w:r>
      <w:r w:rsidRPr="00450AC6">
        <w:rPr>
          <w:i/>
          <w:iCs/>
        </w:rPr>
        <w:t xml:space="preserve">see also </w:t>
      </w:r>
      <w:r>
        <w:t>“</w:t>
      </w:r>
      <w:r w:rsidRPr="00450AC6">
        <w:t>New York Paid Family Leave</w:t>
      </w:r>
      <w:r>
        <w:t xml:space="preserve">: </w:t>
      </w:r>
      <w:r w:rsidRPr="00450AC6">
        <w:t xml:space="preserve">COVID-19: Frequently Asked Questions,” </w:t>
      </w:r>
      <w:r w:rsidRPr="00450AC6">
        <w:rPr>
          <w:i/>
          <w:iCs/>
        </w:rPr>
        <w:t>available at</w:t>
      </w:r>
      <w:r w:rsidRPr="00450AC6">
        <w:t>:</w:t>
      </w:r>
      <w:r w:rsidRPr="00450AC6">
        <w:rPr>
          <w:i/>
          <w:iCs/>
        </w:rPr>
        <w:t xml:space="preserve"> </w:t>
      </w:r>
      <w:r w:rsidRPr="00450AC6">
        <w:t xml:space="preserve"> </w:t>
      </w:r>
      <w:hyperlink r:id="rId10" w:history="1">
        <w:r w:rsidRPr="00450AC6">
          <w:rPr>
            <w:rStyle w:val="Hyperlink"/>
          </w:rPr>
          <w:t>https://paidfamilyleave.ny.gov/new-york-paid-family-leave-covid-19-faqs</w:t>
        </w:r>
      </w:hyperlink>
      <w:r w:rsidRPr="00450AC6">
        <w:t xml:space="preserve"> </w:t>
      </w:r>
    </w:p>
    <w:p w14:paraId="50635D61" w14:textId="77777777" w:rsidR="00880097" w:rsidRPr="00450AC6" w:rsidRDefault="00880097" w:rsidP="00880097">
      <w:pPr>
        <w:spacing w:after="0" w:line="240" w:lineRule="auto"/>
        <w:jc w:val="both"/>
      </w:pPr>
    </w:p>
    <w:p w14:paraId="12FB5FF9" w14:textId="77777777" w:rsidR="00160B17" w:rsidRPr="00160B17" w:rsidRDefault="00160B17" w:rsidP="00A96B7B">
      <w:pPr>
        <w:tabs>
          <w:tab w:val="left" w:pos="3105"/>
        </w:tabs>
        <w:spacing w:after="0" w:line="240" w:lineRule="auto"/>
      </w:pPr>
    </w:p>
    <w:sectPr w:rsidR="00160B17" w:rsidRPr="00160B17" w:rsidSect="00160B17">
      <w:headerReference w:type="default" r:id="rId11"/>
      <w:footerReference w:type="default" r:id="rId12"/>
      <w:headerReference w:type="first" r:id="rId13"/>
      <w:footerReference w:type="first" r:id="rId14"/>
      <w:pgSz w:w="12240" w:h="15840"/>
      <w:pgMar w:top="780" w:right="1440" w:bottom="1440" w:left="1440" w:header="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A0BE1" w14:textId="77777777" w:rsidR="00D072DF" w:rsidRDefault="00D072DF" w:rsidP="00DA11F9">
      <w:pPr>
        <w:spacing w:after="0" w:line="240" w:lineRule="auto"/>
      </w:pPr>
      <w:r>
        <w:separator/>
      </w:r>
    </w:p>
  </w:endnote>
  <w:endnote w:type="continuationSeparator" w:id="0">
    <w:p w14:paraId="3393EF1B" w14:textId="77777777" w:rsidR="00D072DF" w:rsidRDefault="00D072DF" w:rsidP="00DA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100020"/>
      <w:docPartObj>
        <w:docPartGallery w:val="Page Numbers (Bottom of Page)"/>
        <w:docPartUnique/>
      </w:docPartObj>
    </w:sdtPr>
    <w:sdtEndPr>
      <w:rPr>
        <w:noProof/>
      </w:rPr>
    </w:sdtEndPr>
    <w:sdtContent>
      <w:p w14:paraId="68DE174B" w14:textId="7EB7AF17" w:rsidR="00880097" w:rsidRDefault="00880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94DC7" w14:textId="4F388EA3" w:rsidR="00DA11F9" w:rsidRDefault="00DA11F9" w:rsidP="00DA11F9">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2488" w14:textId="4221CC10" w:rsidR="00160B17" w:rsidRDefault="00160B17" w:rsidP="00160B17">
    <w:pPr>
      <w:pStyle w:val="Footer"/>
      <w:ind w:left="-1440"/>
    </w:pPr>
    <w:r>
      <w:rPr>
        <w:noProof/>
      </w:rPr>
      <w:drawing>
        <wp:inline distT="0" distB="0" distL="0" distR="0" wp14:anchorId="259E4F5D" wp14:editId="00D03973">
          <wp:extent cx="7783830" cy="7121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380" cy="7349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FA5D" w14:textId="77777777" w:rsidR="00D072DF" w:rsidRDefault="00D072DF" w:rsidP="00DA11F9">
      <w:pPr>
        <w:spacing w:after="0" w:line="240" w:lineRule="auto"/>
      </w:pPr>
      <w:r>
        <w:separator/>
      </w:r>
    </w:p>
  </w:footnote>
  <w:footnote w:type="continuationSeparator" w:id="0">
    <w:p w14:paraId="5526BF86" w14:textId="77777777" w:rsidR="00D072DF" w:rsidRDefault="00D072DF" w:rsidP="00DA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0AD9" w14:textId="159D71CD" w:rsidR="00DA11F9" w:rsidRDefault="00DA11F9" w:rsidP="00DA11F9">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812C" w14:textId="5423793F" w:rsidR="00160B17" w:rsidRDefault="00160B17" w:rsidP="00160B17">
    <w:pPr>
      <w:pStyle w:val="Header"/>
      <w:ind w:left="-1440"/>
    </w:pPr>
    <w:r>
      <w:rPr>
        <w:noProof/>
      </w:rPr>
      <w:drawing>
        <wp:inline distT="0" distB="0" distL="0" distR="0" wp14:anchorId="6FEF536E" wp14:editId="0110EF36">
          <wp:extent cx="7734300" cy="14303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848"/>
                  <a:stretch/>
                </pic:blipFill>
                <pic:spPr bwMode="auto">
                  <a:xfrm>
                    <a:off x="0" y="0"/>
                    <a:ext cx="7765221" cy="143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27CB"/>
    <w:multiLevelType w:val="hybridMultilevel"/>
    <w:tmpl w:val="F6744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4640D"/>
    <w:multiLevelType w:val="hybridMultilevel"/>
    <w:tmpl w:val="CF9C4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B3889"/>
    <w:multiLevelType w:val="hybridMultilevel"/>
    <w:tmpl w:val="7780D30E"/>
    <w:lvl w:ilvl="0" w:tplc="6346DAC2">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443F18"/>
    <w:multiLevelType w:val="hybridMultilevel"/>
    <w:tmpl w:val="B06256C4"/>
    <w:lvl w:ilvl="0" w:tplc="04090001">
      <w:start w:val="1"/>
      <w:numFmt w:val="bullet"/>
      <w:lvlText w:val=""/>
      <w:lvlJc w:val="left"/>
      <w:pPr>
        <w:ind w:left="720" w:hanging="360"/>
      </w:pPr>
      <w:rPr>
        <w:rFonts w:ascii="Symbol" w:hAnsi="Symbol" w:hint="default"/>
      </w:rPr>
    </w:lvl>
    <w:lvl w:ilvl="1" w:tplc="2DC2F1BC">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7572"/>
    <w:multiLevelType w:val="hybridMultilevel"/>
    <w:tmpl w:val="E366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61D2"/>
    <w:multiLevelType w:val="hybridMultilevel"/>
    <w:tmpl w:val="091C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B204E0"/>
    <w:multiLevelType w:val="hybridMultilevel"/>
    <w:tmpl w:val="1604E964"/>
    <w:lvl w:ilvl="0" w:tplc="3378DA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D73B1"/>
    <w:multiLevelType w:val="hybridMultilevel"/>
    <w:tmpl w:val="00BA1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82492"/>
    <w:multiLevelType w:val="hybridMultilevel"/>
    <w:tmpl w:val="42B8238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91346D"/>
    <w:multiLevelType w:val="hybridMultilevel"/>
    <w:tmpl w:val="E4706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840BF"/>
    <w:multiLevelType w:val="hybridMultilevel"/>
    <w:tmpl w:val="3E18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630F"/>
    <w:multiLevelType w:val="hybridMultilevel"/>
    <w:tmpl w:val="1BE8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5279E"/>
    <w:multiLevelType w:val="hybridMultilevel"/>
    <w:tmpl w:val="1604E964"/>
    <w:lvl w:ilvl="0" w:tplc="3378DA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F5948"/>
    <w:multiLevelType w:val="hybridMultilevel"/>
    <w:tmpl w:val="D6064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1D0E42"/>
    <w:multiLevelType w:val="hybridMultilevel"/>
    <w:tmpl w:val="4A28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3"/>
  </w:num>
  <w:num w:numId="5">
    <w:abstractNumId w:val="13"/>
  </w:num>
  <w:num w:numId="6">
    <w:abstractNumId w:val="9"/>
  </w:num>
  <w:num w:numId="7">
    <w:abstractNumId w:val="11"/>
  </w:num>
  <w:num w:numId="8">
    <w:abstractNumId w:val="0"/>
  </w:num>
  <w:num w:numId="9">
    <w:abstractNumId w:val="10"/>
  </w:num>
  <w:num w:numId="10">
    <w:abstractNumId w:val="2"/>
  </w:num>
  <w:num w:numId="11">
    <w:abstractNumId w:val="6"/>
  </w:num>
  <w:num w:numId="12">
    <w:abstractNumId w:val="5"/>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F9"/>
    <w:rsid w:val="000D6851"/>
    <w:rsid w:val="000F0051"/>
    <w:rsid w:val="00160B17"/>
    <w:rsid w:val="00195D8B"/>
    <w:rsid w:val="001A3F32"/>
    <w:rsid w:val="00823A1A"/>
    <w:rsid w:val="00880097"/>
    <w:rsid w:val="00A96B7B"/>
    <w:rsid w:val="00BB045E"/>
    <w:rsid w:val="00CC60A8"/>
    <w:rsid w:val="00D072DF"/>
    <w:rsid w:val="00D3127C"/>
    <w:rsid w:val="00DA11F9"/>
    <w:rsid w:val="00ED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D7499"/>
  <w15:chartTrackingRefBased/>
  <w15:docId w15:val="{2C47053D-E343-4111-84D3-6336D046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F9"/>
  </w:style>
  <w:style w:type="paragraph" w:styleId="Footer">
    <w:name w:val="footer"/>
    <w:basedOn w:val="Normal"/>
    <w:link w:val="FooterChar"/>
    <w:uiPriority w:val="99"/>
    <w:unhideWhenUsed/>
    <w:rsid w:val="00DA1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F9"/>
  </w:style>
  <w:style w:type="character" w:styleId="Hyperlink">
    <w:name w:val="Hyperlink"/>
    <w:basedOn w:val="DefaultParagraphFont"/>
    <w:uiPriority w:val="99"/>
    <w:unhideWhenUsed/>
    <w:rsid w:val="000F0051"/>
    <w:rPr>
      <w:color w:val="0563C1" w:themeColor="hyperlink"/>
      <w:u w:val="single"/>
    </w:rPr>
  </w:style>
  <w:style w:type="character" w:styleId="UnresolvedMention">
    <w:name w:val="Unresolved Mention"/>
    <w:basedOn w:val="DefaultParagraphFont"/>
    <w:uiPriority w:val="99"/>
    <w:semiHidden/>
    <w:unhideWhenUsed/>
    <w:rsid w:val="000F0051"/>
    <w:rPr>
      <w:color w:val="605E5C"/>
      <w:shd w:val="clear" w:color="auto" w:fill="E1DFDD"/>
    </w:rPr>
  </w:style>
  <w:style w:type="paragraph" w:styleId="ListParagraph">
    <w:name w:val="List Paragraph"/>
    <w:basedOn w:val="Normal"/>
    <w:uiPriority w:val="34"/>
    <w:qFormat/>
    <w:rsid w:val="00880097"/>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aidfamilyleave.ny.gov/content/main/forms/PFLDocs/scovid1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idfamilyleave.ny.gov/new-york-paid-family-leave-covid-19-faqs" TargetMode="External"/><Relationship Id="rId4" Type="http://schemas.openxmlformats.org/officeDocument/2006/relationships/settings" Target="settings.xml"/><Relationship Id="rId9" Type="http://schemas.openxmlformats.org/officeDocument/2006/relationships/hyperlink" Target="https://www.dol.gov/agencies/whd/pandemic/ffcra-questio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62AE-0772-4B05-A001-D617F72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Donofrio</dc:creator>
  <cp:keywords/>
  <dc:description/>
  <cp:lastModifiedBy>Carla loscalzo</cp:lastModifiedBy>
  <cp:revision>2</cp:revision>
  <cp:lastPrinted>2020-07-17T21:36:00Z</cp:lastPrinted>
  <dcterms:created xsi:type="dcterms:W3CDTF">2020-11-02T15:23:00Z</dcterms:created>
  <dcterms:modified xsi:type="dcterms:W3CDTF">2020-11-02T15:23:00Z</dcterms:modified>
</cp:coreProperties>
</file>